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64" w:rsidRPr="005469B5" w:rsidRDefault="005469B5" w:rsidP="00B26764">
      <w:pPr>
        <w:jc w:val="center"/>
        <w:rPr>
          <w:rFonts w:ascii="Calibri" w:hAnsi="Calibri" w:cs="Arial"/>
          <w:b/>
          <w:sz w:val="36"/>
          <w:szCs w:val="36"/>
        </w:rPr>
      </w:pPr>
      <w:r w:rsidRPr="005469B5">
        <w:rPr>
          <w:rFonts w:ascii="Calibri" w:hAnsi="Calibri" w:cs="Arial"/>
          <w:b/>
          <w:sz w:val="36"/>
          <w:szCs w:val="36"/>
        </w:rPr>
        <w:t>CURSOS DE JUECES DE</w:t>
      </w:r>
      <w:r w:rsidR="00B26764" w:rsidRPr="005469B5">
        <w:rPr>
          <w:rFonts w:ascii="Calibri" w:hAnsi="Calibri" w:cs="Arial"/>
          <w:b/>
          <w:sz w:val="36"/>
          <w:szCs w:val="36"/>
        </w:rPr>
        <w:t xml:space="preserve"> SLALOM</w:t>
      </w:r>
      <w:r w:rsidRPr="005469B5">
        <w:rPr>
          <w:rFonts w:ascii="Calibri" w:hAnsi="Calibri" w:cs="Arial"/>
          <w:b/>
          <w:sz w:val="36"/>
          <w:szCs w:val="36"/>
        </w:rPr>
        <w:t xml:space="preserve"> DE CATEGORÍA AUTONÓMICA</w:t>
      </w:r>
    </w:p>
    <w:p w:rsidR="0059245D" w:rsidRDefault="0059245D" w:rsidP="00B26764">
      <w:pPr>
        <w:jc w:val="center"/>
        <w:rPr>
          <w:rFonts w:ascii="Calibri" w:hAnsi="Calibri" w:cs="Arial"/>
          <w:b/>
          <w:sz w:val="32"/>
        </w:rPr>
      </w:pPr>
    </w:p>
    <w:p w:rsidR="00F710A0" w:rsidRDefault="00F710A0" w:rsidP="00B26764">
      <w:pPr>
        <w:jc w:val="center"/>
        <w:rPr>
          <w:rFonts w:ascii="Calibri" w:hAnsi="Calibri" w:cs="Arial"/>
          <w:b/>
          <w:sz w:val="32"/>
        </w:rPr>
      </w:pPr>
    </w:p>
    <w:p w:rsidR="0059245D" w:rsidRPr="00F97E3B" w:rsidRDefault="005469B5" w:rsidP="00B26764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Normativa</w:t>
      </w:r>
    </w:p>
    <w:p w:rsidR="00B26764" w:rsidRDefault="00B26764" w:rsidP="0059245D">
      <w:pPr>
        <w:tabs>
          <w:tab w:val="left" w:pos="1365"/>
        </w:tabs>
        <w:rPr>
          <w:rFonts w:ascii="Calibri" w:hAnsi="Calibri" w:cs="Arial"/>
        </w:rPr>
      </w:pPr>
      <w:r w:rsidRPr="00F97E3B">
        <w:rPr>
          <w:rFonts w:ascii="Calibri" w:hAnsi="Calibri" w:cs="Arial"/>
        </w:rPr>
        <w:tab/>
      </w:r>
    </w:p>
    <w:p w:rsidR="00F710A0" w:rsidRDefault="00F710A0" w:rsidP="0059245D">
      <w:pPr>
        <w:tabs>
          <w:tab w:val="left" w:pos="1365"/>
        </w:tabs>
        <w:rPr>
          <w:rFonts w:ascii="Calibri" w:hAnsi="Calibri" w:cs="Arial"/>
        </w:rPr>
      </w:pPr>
    </w:p>
    <w:p w:rsidR="00F710A0" w:rsidRDefault="00F710A0" w:rsidP="0059245D">
      <w:pPr>
        <w:tabs>
          <w:tab w:val="left" w:pos="1365"/>
        </w:tabs>
        <w:rPr>
          <w:rFonts w:ascii="Calibri" w:hAnsi="Calibri" w:cs="Arial"/>
        </w:rPr>
      </w:pPr>
    </w:p>
    <w:p w:rsidR="0059245D" w:rsidRPr="00F97E3B" w:rsidRDefault="0059245D" w:rsidP="0059245D">
      <w:pPr>
        <w:tabs>
          <w:tab w:val="left" w:pos="1365"/>
        </w:tabs>
        <w:rPr>
          <w:rFonts w:ascii="Calibri" w:hAnsi="Calibri" w:cs="Arial"/>
        </w:rPr>
      </w:pPr>
    </w:p>
    <w:p w:rsidR="003D735C" w:rsidRPr="005469B5" w:rsidRDefault="003D735C" w:rsidP="00360603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La entidad interesada solicitará </w:t>
      </w:r>
      <w:r w:rsidR="00B26764" w:rsidRPr="00F97E3B">
        <w:rPr>
          <w:rFonts w:ascii="Calibri" w:hAnsi="Calibri" w:cs="Arial"/>
        </w:rPr>
        <w:t xml:space="preserve">a la FEDPC </w:t>
      </w:r>
      <w:r>
        <w:rPr>
          <w:rFonts w:ascii="Calibri" w:hAnsi="Calibri" w:cs="Arial"/>
        </w:rPr>
        <w:t>la</w:t>
      </w:r>
      <w:r w:rsidR="00B26764" w:rsidRPr="00F97E3B">
        <w:rPr>
          <w:rFonts w:ascii="Calibri" w:hAnsi="Calibri" w:cs="Arial"/>
        </w:rPr>
        <w:t xml:space="preserve"> organización de un curso</w:t>
      </w:r>
      <w:r>
        <w:rPr>
          <w:rFonts w:ascii="Calibri" w:hAnsi="Calibri" w:cs="Arial"/>
        </w:rPr>
        <w:t xml:space="preserve">, </w:t>
      </w:r>
      <w:r w:rsidR="00B26764" w:rsidRPr="005469B5">
        <w:rPr>
          <w:rFonts w:ascii="Calibri" w:hAnsi="Calibri" w:cs="Arial"/>
          <w:b/>
        </w:rPr>
        <w:t>mínimo con un mes de antela</w:t>
      </w:r>
      <w:r w:rsidRPr="005469B5">
        <w:rPr>
          <w:rFonts w:ascii="Calibri" w:hAnsi="Calibri" w:cs="Arial"/>
          <w:b/>
        </w:rPr>
        <w:t>ción a la celebración del mismo</w:t>
      </w:r>
      <w:r w:rsidR="00B26764" w:rsidRPr="005469B5">
        <w:rPr>
          <w:rFonts w:ascii="Calibri" w:hAnsi="Calibri" w:cs="Arial"/>
          <w:b/>
        </w:rPr>
        <w:t xml:space="preserve">. </w:t>
      </w:r>
    </w:p>
    <w:p w:rsidR="00360603" w:rsidRDefault="00360603" w:rsidP="00360603">
      <w:pPr>
        <w:spacing w:line="276" w:lineRule="auto"/>
        <w:ind w:left="360"/>
        <w:jc w:val="both"/>
        <w:rPr>
          <w:rFonts w:ascii="Calibri" w:hAnsi="Calibri" w:cs="Arial"/>
        </w:rPr>
      </w:pPr>
    </w:p>
    <w:p w:rsidR="003D735C" w:rsidRDefault="003D735C" w:rsidP="00360603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el momento de hacer la solicitud, se enviarán a la FEDPC (</w:t>
      </w:r>
      <w:hyperlink r:id="rId7" w:history="1">
        <w:r w:rsidRPr="0048078E">
          <w:rPr>
            <w:rStyle w:val="Hipervnculo"/>
            <w:rFonts w:ascii="Calibri" w:hAnsi="Calibri" w:cs="Arial"/>
          </w:rPr>
          <w:t>deportes@fedpc.org</w:t>
        </w:r>
      </w:hyperlink>
      <w:r>
        <w:rPr>
          <w:rFonts w:ascii="Calibri" w:hAnsi="Calibri" w:cs="Arial"/>
        </w:rPr>
        <w:t>) los siguientes documentos:</w:t>
      </w:r>
    </w:p>
    <w:p w:rsidR="005469B5" w:rsidRDefault="005469B5" w:rsidP="005469B5">
      <w:pPr>
        <w:spacing w:line="276" w:lineRule="auto"/>
        <w:jc w:val="both"/>
        <w:rPr>
          <w:rFonts w:ascii="Calibri" w:hAnsi="Calibri" w:cs="Arial"/>
        </w:rPr>
      </w:pPr>
    </w:p>
    <w:p w:rsidR="00B26764" w:rsidRDefault="003D735C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="005469B5">
        <w:rPr>
          <w:rFonts w:ascii="Calibri" w:hAnsi="Calibri" w:cs="Arial"/>
        </w:rPr>
        <w:t>a f</w:t>
      </w:r>
      <w:r w:rsidR="00B26764" w:rsidRPr="00F97E3B">
        <w:rPr>
          <w:rFonts w:ascii="Calibri" w:hAnsi="Calibri" w:cs="Arial"/>
        </w:rPr>
        <w:t xml:space="preserve">icha </w:t>
      </w:r>
      <w:r w:rsidR="00B26764" w:rsidRPr="005469B5">
        <w:rPr>
          <w:rFonts w:ascii="Calibri" w:hAnsi="Calibri" w:cs="Arial"/>
          <w:b/>
        </w:rPr>
        <w:t>Anexo I</w:t>
      </w:r>
      <w:r w:rsidR="00B26764" w:rsidRPr="00F97E3B">
        <w:rPr>
          <w:rFonts w:ascii="Calibri" w:hAnsi="Calibri" w:cs="Arial"/>
        </w:rPr>
        <w:t xml:space="preserve"> </w:t>
      </w:r>
      <w:r w:rsidR="0059245D">
        <w:rPr>
          <w:rFonts w:ascii="Calibri" w:hAnsi="Calibri" w:cs="Arial"/>
        </w:rPr>
        <w:t xml:space="preserve">debidamente </w:t>
      </w:r>
      <w:r w:rsidR="00B26764" w:rsidRPr="00F97E3B">
        <w:rPr>
          <w:rFonts w:ascii="Calibri" w:hAnsi="Calibri" w:cs="Arial"/>
        </w:rPr>
        <w:t>cumplimentada.</w:t>
      </w:r>
    </w:p>
    <w:p w:rsidR="003D735C" w:rsidRDefault="005469B5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 h</w:t>
      </w:r>
      <w:r w:rsidR="003D735C">
        <w:rPr>
          <w:rFonts w:ascii="Calibri" w:hAnsi="Calibri" w:cs="Arial"/>
        </w:rPr>
        <w:t xml:space="preserve">orario </w:t>
      </w:r>
      <w:r w:rsidR="003D735C" w:rsidRPr="005469B5">
        <w:rPr>
          <w:rFonts w:ascii="Calibri" w:hAnsi="Calibri" w:cs="Arial"/>
          <w:b/>
        </w:rPr>
        <w:t>Anexo II</w:t>
      </w:r>
      <w:r w:rsidR="003D735C">
        <w:rPr>
          <w:rFonts w:ascii="Calibri" w:hAnsi="Calibri" w:cs="Arial"/>
        </w:rPr>
        <w:t xml:space="preserve"> </w:t>
      </w:r>
      <w:r w:rsidR="0059245D">
        <w:rPr>
          <w:rFonts w:ascii="Calibri" w:hAnsi="Calibri" w:cs="Arial"/>
        </w:rPr>
        <w:t xml:space="preserve">debidamente </w:t>
      </w:r>
      <w:r w:rsidR="003D735C">
        <w:rPr>
          <w:rFonts w:ascii="Calibri" w:hAnsi="Calibri" w:cs="Arial"/>
        </w:rPr>
        <w:t>cumplimentado.</w:t>
      </w:r>
    </w:p>
    <w:p w:rsidR="003D735C" w:rsidRDefault="003D735C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Copia del Seguro de Responsabilidad Civil</w:t>
      </w:r>
      <w:r w:rsidR="005469B5">
        <w:rPr>
          <w:rFonts w:ascii="Calibri" w:hAnsi="Calibri" w:cs="Arial"/>
        </w:rPr>
        <w:t xml:space="preserve"> en vigor</w:t>
      </w:r>
      <w:r>
        <w:rPr>
          <w:rFonts w:ascii="Calibri" w:hAnsi="Calibri" w:cs="Arial"/>
        </w:rPr>
        <w:t>.</w:t>
      </w:r>
    </w:p>
    <w:p w:rsidR="00360603" w:rsidRPr="00F97E3B" w:rsidRDefault="00360603" w:rsidP="00240996">
      <w:pPr>
        <w:spacing w:line="276" w:lineRule="auto"/>
        <w:jc w:val="both"/>
        <w:rPr>
          <w:rFonts w:ascii="Calibri" w:hAnsi="Calibri" w:cs="Arial"/>
        </w:rPr>
      </w:pPr>
    </w:p>
    <w:p w:rsidR="00B26764" w:rsidRDefault="003D735C" w:rsidP="00360603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 FEDPC aprobará o desestimará la celebración del curso</w:t>
      </w:r>
      <w:r w:rsidR="00B26764" w:rsidRPr="00F97E3B">
        <w:rPr>
          <w:rFonts w:ascii="Calibri" w:hAnsi="Calibri" w:cs="Arial"/>
        </w:rPr>
        <w:t>.</w:t>
      </w:r>
    </w:p>
    <w:p w:rsidR="00360603" w:rsidRPr="00F97E3B" w:rsidRDefault="00360603" w:rsidP="00360603">
      <w:pPr>
        <w:spacing w:line="276" w:lineRule="auto"/>
        <w:ind w:left="360"/>
        <w:jc w:val="both"/>
        <w:rPr>
          <w:rFonts w:ascii="Calibri" w:hAnsi="Calibri" w:cs="Arial"/>
        </w:rPr>
      </w:pPr>
    </w:p>
    <w:p w:rsidR="00B26764" w:rsidRPr="00F97E3B" w:rsidRDefault="003D735C" w:rsidP="00360603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 celebración del curso deberá </w:t>
      </w:r>
      <w:r w:rsidR="00B26764" w:rsidRPr="00F97E3B">
        <w:rPr>
          <w:rFonts w:ascii="Calibri" w:hAnsi="Calibri" w:cs="Arial"/>
        </w:rPr>
        <w:t>ajust</w:t>
      </w:r>
      <w:r>
        <w:rPr>
          <w:rFonts w:ascii="Calibri" w:hAnsi="Calibri" w:cs="Arial"/>
        </w:rPr>
        <w:t>arse</w:t>
      </w:r>
      <w:r w:rsidR="00B26764" w:rsidRPr="00F97E3B">
        <w:rPr>
          <w:rFonts w:ascii="Calibri" w:hAnsi="Calibri" w:cs="Arial"/>
        </w:rPr>
        <w:t xml:space="preserve"> a la normativa establecida por la FEDPC y </w:t>
      </w:r>
      <w:r w:rsidR="0059245D">
        <w:rPr>
          <w:rFonts w:ascii="Calibri" w:hAnsi="Calibri" w:cs="Arial"/>
        </w:rPr>
        <w:t xml:space="preserve">el </w:t>
      </w:r>
      <w:r w:rsidR="00B26764" w:rsidRPr="00F97E3B">
        <w:rPr>
          <w:rFonts w:ascii="Calibri" w:hAnsi="Calibri" w:cs="Arial"/>
        </w:rPr>
        <w:t>CNAJBS.</w:t>
      </w:r>
    </w:p>
    <w:p w:rsidR="005469B5" w:rsidRDefault="005469B5" w:rsidP="005469B5">
      <w:pPr>
        <w:spacing w:line="276" w:lineRule="auto"/>
        <w:ind w:firstLine="360"/>
        <w:jc w:val="both"/>
        <w:rPr>
          <w:rFonts w:ascii="Calibri" w:hAnsi="Calibri" w:cs="Arial"/>
        </w:rPr>
      </w:pPr>
    </w:p>
    <w:p w:rsidR="00640173" w:rsidRPr="005469B5" w:rsidRDefault="00640173" w:rsidP="005469B5">
      <w:pPr>
        <w:spacing w:line="276" w:lineRule="auto"/>
        <w:ind w:firstLine="360"/>
        <w:jc w:val="both"/>
        <w:rPr>
          <w:rFonts w:ascii="Calibri" w:hAnsi="Calibri" w:cs="Arial"/>
          <w:b/>
        </w:rPr>
      </w:pPr>
      <w:r w:rsidRPr="005469B5">
        <w:rPr>
          <w:rFonts w:ascii="Calibri" w:hAnsi="Calibri" w:cs="Arial"/>
          <w:b/>
        </w:rPr>
        <w:t>Requisitos:</w:t>
      </w:r>
    </w:p>
    <w:p w:rsidR="005469B5" w:rsidRPr="00F97E3B" w:rsidRDefault="005469B5" w:rsidP="005469B5">
      <w:pPr>
        <w:spacing w:line="276" w:lineRule="auto"/>
        <w:ind w:firstLine="360"/>
        <w:jc w:val="both"/>
        <w:rPr>
          <w:rFonts w:ascii="Calibri" w:hAnsi="Calibri" w:cs="Arial"/>
          <w:b/>
          <w:u w:val="single"/>
        </w:rPr>
      </w:pPr>
    </w:p>
    <w:p w:rsidR="00B26764" w:rsidRPr="00F97E3B" w:rsidRDefault="00D30233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 w:rsidRPr="00F97E3B">
        <w:rPr>
          <w:rFonts w:ascii="Calibri" w:hAnsi="Calibri" w:cs="Arial"/>
        </w:rPr>
        <w:t>Una vez acabada la parte teórica</w:t>
      </w:r>
      <w:r w:rsidR="0059245D">
        <w:rPr>
          <w:rFonts w:ascii="Calibri" w:hAnsi="Calibri" w:cs="Arial"/>
        </w:rPr>
        <w:t xml:space="preserve"> del curso</w:t>
      </w:r>
      <w:r w:rsidR="003D735C">
        <w:rPr>
          <w:rFonts w:ascii="Calibri" w:hAnsi="Calibri" w:cs="Arial"/>
        </w:rPr>
        <w:t>,</w:t>
      </w:r>
      <w:r w:rsidRPr="00F97E3B">
        <w:rPr>
          <w:rFonts w:ascii="Calibri" w:hAnsi="Calibri" w:cs="Arial"/>
        </w:rPr>
        <w:t xml:space="preserve"> se mandará a </w:t>
      </w:r>
      <w:r w:rsidR="0059245D">
        <w:rPr>
          <w:rFonts w:ascii="Calibri" w:hAnsi="Calibri" w:cs="Arial"/>
        </w:rPr>
        <w:t xml:space="preserve">la </w:t>
      </w:r>
      <w:r w:rsidRPr="00F97E3B">
        <w:rPr>
          <w:rFonts w:ascii="Calibri" w:hAnsi="Calibri" w:cs="Arial"/>
        </w:rPr>
        <w:t xml:space="preserve">FEDPC Y </w:t>
      </w:r>
      <w:r w:rsidR="00CC6D74">
        <w:rPr>
          <w:rFonts w:ascii="Calibri" w:hAnsi="Calibri" w:cs="Arial"/>
        </w:rPr>
        <w:t>a</w:t>
      </w:r>
      <w:r w:rsidR="0059245D">
        <w:rPr>
          <w:rFonts w:ascii="Calibri" w:hAnsi="Calibri" w:cs="Arial"/>
        </w:rPr>
        <w:t xml:space="preserve">l </w:t>
      </w:r>
      <w:r w:rsidRPr="00F97E3B">
        <w:rPr>
          <w:rFonts w:ascii="Calibri" w:hAnsi="Calibri" w:cs="Arial"/>
        </w:rPr>
        <w:t xml:space="preserve">CNAJBS </w:t>
      </w:r>
      <w:r w:rsidR="003D735C">
        <w:rPr>
          <w:rFonts w:ascii="Calibri" w:hAnsi="Calibri" w:cs="Arial"/>
        </w:rPr>
        <w:t xml:space="preserve">el listado de </w:t>
      </w:r>
      <w:r w:rsidRPr="00F97E3B">
        <w:rPr>
          <w:rFonts w:ascii="Calibri" w:hAnsi="Calibri" w:cs="Arial"/>
        </w:rPr>
        <w:t xml:space="preserve">aptos </w:t>
      </w:r>
      <w:r w:rsidR="003D735C">
        <w:rPr>
          <w:rFonts w:ascii="Calibri" w:hAnsi="Calibri" w:cs="Arial"/>
        </w:rPr>
        <w:t xml:space="preserve">de </w:t>
      </w:r>
      <w:r w:rsidR="005469B5">
        <w:rPr>
          <w:rFonts w:ascii="Calibri" w:hAnsi="Calibri" w:cs="Arial"/>
        </w:rPr>
        <w:t>l</w:t>
      </w:r>
      <w:r w:rsidR="0059245D">
        <w:rPr>
          <w:rFonts w:ascii="Calibri" w:hAnsi="Calibri" w:cs="Arial"/>
        </w:rPr>
        <w:t xml:space="preserve">a </w:t>
      </w:r>
      <w:r w:rsidRPr="00F97E3B">
        <w:rPr>
          <w:rFonts w:ascii="Calibri" w:hAnsi="Calibri" w:cs="Arial"/>
        </w:rPr>
        <w:t>parte teórica.</w:t>
      </w:r>
    </w:p>
    <w:p w:rsidR="00D30233" w:rsidRPr="00F97E3B" w:rsidRDefault="00D30233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 w:rsidRPr="00F97E3B">
        <w:rPr>
          <w:rFonts w:ascii="Calibri" w:hAnsi="Calibri"/>
        </w:rPr>
        <w:t xml:space="preserve">Se </w:t>
      </w:r>
      <w:r w:rsidR="003D735C">
        <w:rPr>
          <w:rFonts w:ascii="Calibri" w:hAnsi="Calibri"/>
        </w:rPr>
        <w:t>tramitará la</w:t>
      </w:r>
      <w:r w:rsidRPr="00F97E3B">
        <w:rPr>
          <w:rFonts w:ascii="Calibri" w:hAnsi="Calibri"/>
        </w:rPr>
        <w:t xml:space="preserve"> licencia en prácticas</w:t>
      </w:r>
      <w:r w:rsidR="006826BE">
        <w:rPr>
          <w:rFonts w:ascii="Calibri" w:hAnsi="Calibri"/>
        </w:rPr>
        <w:t xml:space="preserve"> de los aptos en la parte teórica.</w:t>
      </w:r>
    </w:p>
    <w:p w:rsidR="00D30233" w:rsidRPr="00F97E3B" w:rsidRDefault="002F4456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 w:rsidRPr="00F97E3B">
        <w:rPr>
          <w:rFonts w:ascii="Calibri" w:hAnsi="Calibri"/>
        </w:rPr>
        <w:t xml:space="preserve">Con </w:t>
      </w:r>
      <w:r w:rsidR="003D735C">
        <w:rPr>
          <w:rFonts w:ascii="Calibri" w:hAnsi="Calibri"/>
        </w:rPr>
        <w:t xml:space="preserve">esta licencia </w:t>
      </w:r>
      <w:r w:rsidR="00D30233" w:rsidRPr="00F97E3B">
        <w:rPr>
          <w:rFonts w:ascii="Calibri" w:hAnsi="Calibri"/>
        </w:rPr>
        <w:t xml:space="preserve">se podrá </w:t>
      </w:r>
      <w:r w:rsidR="003D735C">
        <w:rPr>
          <w:rFonts w:ascii="Calibri" w:hAnsi="Calibri"/>
        </w:rPr>
        <w:t>realizar</w:t>
      </w:r>
      <w:r w:rsidR="00D30233" w:rsidRPr="00F97E3B">
        <w:rPr>
          <w:rFonts w:ascii="Calibri" w:hAnsi="Calibri"/>
        </w:rPr>
        <w:t xml:space="preserve"> la parte práctica</w:t>
      </w:r>
      <w:r w:rsidR="003D735C">
        <w:rPr>
          <w:rFonts w:ascii="Calibri" w:hAnsi="Calibri"/>
        </w:rPr>
        <w:t xml:space="preserve"> del curso</w:t>
      </w:r>
      <w:r w:rsidR="00D30233" w:rsidRPr="00F97E3B">
        <w:rPr>
          <w:rFonts w:ascii="Calibri" w:hAnsi="Calibri"/>
        </w:rPr>
        <w:t xml:space="preserve">. </w:t>
      </w:r>
    </w:p>
    <w:p w:rsidR="00D30233" w:rsidRPr="00F97E3B" w:rsidRDefault="00D30233" w:rsidP="00360603">
      <w:pPr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 w:rsidRPr="00F97E3B">
        <w:rPr>
          <w:rFonts w:ascii="Calibri" w:hAnsi="Calibri"/>
        </w:rPr>
        <w:t>Una vez acabada la parte práctica</w:t>
      </w:r>
      <w:r w:rsidR="00240996">
        <w:rPr>
          <w:rFonts w:ascii="Calibri" w:hAnsi="Calibri"/>
        </w:rPr>
        <w:t xml:space="preserve"> de cada alumno</w:t>
      </w:r>
      <w:r w:rsidR="003D735C">
        <w:rPr>
          <w:rFonts w:ascii="Calibri" w:hAnsi="Calibri"/>
        </w:rPr>
        <w:t>,</w:t>
      </w:r>
      <w:r w:rsidRPr="00F97E3B">
        <w:rPr>
          <w:rFonts w:ascii="Calibri" w:hAnsi="Calibri"/>
        </w:rPr>
        <w:t xml:space="preserve"> se </w:t>
      </w:r>
      <w:r w:rsidRPr="00F97E3B">
        <w:rPr>
          <w:rFonts w:ascii="Calibri" w:hAnsi="Calibri" w:cs="Arial"/>
        </w:rPr>
        <w:t xml:space="preserve">mandará a </w:t>
      </w:r>
      <w:r w:rsidR="005469B5">
        <w:rPr>
          <w:rFonts w:ascii="Calibri" w:hAnsi="Calibri" w:cs="Arial"/>
        </w:rPr>
        <w:t xml:space="preserve">la </w:t>
      </w:r>
      <w:r w:rsidRPr="00F97E3B">
        <w:rPr>
          <w:rFonts w:ascii="Calibri" w:hAnsi="Calibri" w:cs="Arial"/>
        </w:rPr>
        <w:t>FEDPC</w:t>
      </w:r>
      <w:r w:rsidR="005469B5">
        <w:rPr>
          <w:rFonts w:ascii="Calibri" w:hAnsi="Calibri" w:cs="Arial"/>
        </w:rPr>
        <w:t xml:space="preserve"> y al</w:t>
      </w:r>
      <w:r w:rsidR="00F97E3B">
        <w:rPr>
          <w:rFonts w:ascii="Calibri" w:hAnsi="Calibri" w:cs="Arial"/>
        </w:rPr>
        <w:t xml:space="preserve"> CNAJBS </w:t>
      </w:r>
      <w:r w:rsidR="00240996">
        <w:rPr>
          <w:rFonts w:ascii="Calibri" w:hAnsi="Calibri" w:cs="Arial"/>
        </w:rPr>
        <w:t xml:space="preserve">la ficha de aptos definitivo correspondiente, cumplimentando el </w:t>
      </w:r>
      <w:r w:rsidR="00240996" w:rsidRPr="005469B5">
        <w:rPr>
          <w:rFonts w:ascii="Calibri" w:hAnsi="Calibri" w:cs="Arial"/>
          <w:b/>
        </w:rPr>
        <w:t>Anexo IV</w:t>
      </w:r>
      <w:r w:rsidR="00240996">
        <w:rPr>
          <w:rFonts w:ascii="Calibri" w:hAnsi="Calibri" w:cs="Arial"/>
        </w:rPr>
        <w:t xml:space="preserve">, </w:t>
      </w:r>
      <w:r w:rsidRPr="00F97E3B">
        <w:rPr>
          <w:rFonts w:ascii="Calibri" w:hAnsi="Calibri" w:cs="Arial"/>
        </w:rPr>
        <w:t xml:space="preserve">para el cambio de categoría </w:t>
      </w:r>
      <w:r w:rsidR="003D735C">
        <w:rPr>
          <w:rFonts w:ascii="Calibri" w:hAnsi="Calibri" w:cs="Arial"/>
        </w:rPr>
        <w:t>a licencia autonómica</w:t>
      </w:r>
      <w:r w:rsidRPr="00F97E3B">
        <w:rPr>
          <w:rFonts w:ascii="Calibri" w:hAnsi="Calibri" w:cs="Arial"/>
        </w:rPr>
        <w:t xml:space="preserve">.  </w:t>
      </w:r>
    </w:p>
    <w:p w:rsidR="00D30233" w:rsidRDefault="00D30233" w:rsidP="00360603">
      <w:pPr>
        <w:spacing w:line="276" w:lineRule="auto"/>
        <w:jc w:val="both"/>
        <w:rPr>
          <w:rFonts w:ascii="Calibri" w:hAnsi="Calibri"/>
        </w:rPr>
      </w:pPr>
    </w:p>
    <w:p w:rsidR="00F710A0" w:rsidRDefault="00F710A0" w:rsidP="00360603">
      <w:pPr>
        <w:spacing w:line="276" w:lineRule="auto"/>
        <w:jc w:val="both"/>
        <w:rPr>
          <w:rFonts w:ascii="Calibri" w:hAnsi="Calibri"/>
        </w:rPr>
      </w:pPr>
    </w:p>
    <w:p w:rsidR="00F710A0" w:rsidRDefault="00F710A0" w:rsidP="00360603">
      <w:pPr>
        <w:spacing w:line="276" w:lineRule="auto"/>
        <w:jc w:val="both"/>
        <w:rPr>
          <w:rFonts w:ascii="Calibri" w:hAnsi="Calibri"/>
        </w:rPr>
      </w:pPr>
    </w:p>
    <w:p w:rsidR="00F710A0" w:rsidRPr="00F97E3B" w:rsidRDefault="00F710A0" w:rsidP="00360603">
      <w:pPr>
        <w:spacing w:line="276" w:lineRule="auto"/>
        <w:jc w:val="both"/>
        <w:rPr>
          <w:rFonts w:ascii="Calibri" w:hAnsi="Calibri"/>
        </w:rPr>
      </w:pPr>
    </w:p>
    <w:p w:rsidR="00360603" w:rsidRDefault="00360603" w:rsidP="00360603">
      <w:pPr>
        <w:spacing w:line="276" w:lineRule="auto"/>
        <w:jc w:val="both"/>
        <w:rPr>
          <w:rFonts w:ascii="Calibri" w:hAnsi="Calibri" w:cs="Arial"/>
        </w:rPr>
      </w:pPr>
    </w:p>
    <w:p w:rsidR="00B26764" w:rsidRPr="00F710A0" w:rsidRDefault="0059245D" w:rsidP="00F710A0">
      <w:pPr>
        <w:spacing w:line="276" w:lineRule="auto"/>
        <w:jc w:val="both"/>
        <w:rPr>
          <w:rFonts w:ascii="Calibri" w:hAnsi="Calibri"/>
          <w:b/>
        </w:rPr>
      </w:pPr>
      <w:r w:rsidRPr="0059245D">
        <w:rPr>
          <w:rFonts w:ascii="Calibri" w:hAnsi="Calibri" w:cs="Arial"/>
          <w:b/>
        </w:rPr>
        <w:t>T</w:t>
      </w:r>
      <w:r w:rsidR="00640173" w:rsidRPr="0059245D">
        <w:rPr>
          <w:rFonts w:ascii="Calibri" w:hAnsi="Calibri" w:cs="Arial"/>
          <w:b/>
        </w:rPr>
        <w:t xml:space="preserve">odos los apartados y requisitos de </w:t>
      </w:r>
      <w:r w:rsidRPr="0059245D">
        <w:rPr>
          <w:rFonts w:ascii="Calibri" w:hAnsi="Calibri" w:cs="Arial"/>
          <w:b/>
        </w:rPr>
        <w:t xml:space="preserve">esta </w:t>
      </w:r>
      <w:r w:rsidR="00B26764" w:rsidRPr="0059245D">
        <w:rPr>
          <w:rFonts w:ascii="Calibri" w:hAnsi="Calibri" w:cs="Arial"/>
          <w:b/>
        </w:rPr>
        <w:t>normativa vigente</w:t>
      </w:r>
      <w:r w:rsidR="00640173" w:rsidRPr="0059245D">
        <w:rPr>
          <w:rFonts w:ascii="Calibri" w:hAnsi="Calibri" w:cs="Arial"/>
          <w:b/>
        </w:rPr>
        <w:t xml:space="preserve"> </w:t>
      </w:r>
      <w:r w:rsidRPr="0059245D">
        <w:rPr>
          <w:rFonts w:ascii="Calibri" w:hAnsi="Calibri" w:cs="Arial"/>
          <w:b/>
        </w:rPr>
        <w:t>so</w:t>
      </w:r>
      <w:r>
        <w:rPr>
          <w:rFonts w:ascii="Calibri" w:hAnsi="Calibri" w:cs="Arial"/>
          <w:b/>
        </w:rPr>
        <w:t>n</w:t>
      </w:r>
      <w:r w:rsidRPr="0059245D">
        <w:rPr>
          <w:rFonts w:ascii="Calibri" w:hAnsi="Calibri" w:cs="Arial"/>
          <w:b/>
        </w:rPr>
        <w:t xml:space="preserve"> de obligado cumplimiento </w:t>
      </w:r>
      <w:r w:rsidR="00640173" w:rsidRPr="0059245D">
        <w:rPr>
          <w:rFonts w:ascii="Calibri" w:hAnsi="Calibri" w:cs="Arial"/>
          <w:b/>
        </w:rPr>
        <w:t>para que el curso pueda ser reconocido por la FEDPC.</w:t>
      </w:r>
    </w:p>
    <w:p w:rsidR="00B26764" w:rsidRPr="00F97E3B" w:rsidRDefault="00B26764" w:rsidP="00360603">
      <w:pPr>
        <w:spacing w:line="276" w:lineRule="auto"/>
        <w:rPr>
          <w:rFonts w:ascii="Calibri" w:hAnsi="Calibri"/>
        </w:rPr>
      </w:pPr>
    </w:p>
    <w:p w:rsidR="00B26764" w:rsidRPr="00F97E3B" w:rsidRDefault="00B26764" w:rsidP="00360603">
      <w:pPr>
        <w:spacing w:line="360" w:lineRule="auto"/>
        <w:rPr>
          <w:rFonts w:ascii="Calibri" w:hAnsi="Calibri"/>
        </w:rPr>
      </w:pPr>
    </w:p>
    <w:p w:rsidR="00B26764" w:rsidRPr="00F97E3B" w:rsidRDefault="00B26764" w:rsidP="00360603">
      <w:pPr>
        <w:spacing w:line="360" w:lineRule="auto"/>
        <w:rPr>
          <w:rFonts w:ascii="Calibri" w:hAnsi="Calibri"/>
        </w:rPr>
      </w:pPr>
    </w:p>
    <w:p w:rsidR="00B26764" w:rsidRPr="00F97E3B" w:rsidRDefault="00B26764" w:rsidP="007A1544">
      <w:pPr>
        <w:spacing w:line="360" w:lineRule="auto"/>
        <w:rPr>
          <w:rFonts w:ascii="Calibri" w:hAnsi="Calibri"/>
        </w:rPr>
      </w:pPr>
    </w:p>
    <w:p w:rsidR="00B26764" w:rsidRPr="005469B5" w:rsidRDefault="007A1544" w:rsidP="00B26764">
      <w:pPr>
        <w:pStyle w:val="Sub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br w:type="page"/>
      </w:r>
      <w:r w:rsidR="005469B5" w:rsidRPr="005469B5">
        <w:rPr>
          <w:rFonts w:ascii="Calibri" w:hAnsi="Calibri"/>
          <w:sz w:val="32"/>
        </w:rPr>
        <w:lastRenderedPageBreak/>
        <w:t>Anexo I / Ficha Técnica Actividad</w:t>
      </w:r>
    </w:p>
    <w:p w:rsidR="0059245D" w:rsidRDefault="0059245D" w:rsidP="0059245D">
      <w:pPr>
        <w:pStyle w:val="Textoindependiente"/>
      </w:pPr>
    </w:p>
    <w:p w:rsidR="00F710A0" w:rsidRPr="0059245D" w:rsidRDefault="00F710A0" w:rsidP="0059245D">
      <w:pPr>
        <w:pStyle w:val="Textoindependiente"/>
      </w:pPr>
    </w:p>
    <w:p w:rsidR="00B26764" w:rsidRPr="00F97E3B" w:rsidRDefault="00B26764" w:rsidP="00B26764">
      <w:pPr>
        <w:pStyle w:val="Subttulo"/>
        <w:rPr>
          <w:rFonts w:ascii="Calibri" w:hAnsi="Calibri"/>
          <w:sz w:val="20"/>
        </w:rPr>
      </w:pPr>
    </w:p>
    <w:tbl>
      <w:tblPr>
        <w:tblW w:w="101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8"/>
      </w:tblGrid>
      <w:tr w:rsidR="00B26764" w:rsidRPr="00F97E3B" w:rsidTr="004F3C8E">
        <w:trPr>
          <w:trHeight w:val="454"/>
          <w:jc w:val="center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26764" w:rsidRPr="00F97E3B" w:rsidRDefault="00F97E3B" w:rsidP="00AF6CBE">
            <w:pPr>
              <w:pStyle w:val="Subttulo"/>
              <w:snapToGrid w:val="0"/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DENOMINACIÓN – TÍTULO: </w:t>
            </w:r>
          </w:p>
          <w:p w:rsidR="00B26764" w:rsidRPr="00F97E3B" w:rsidRDefault="00B26764" w:rsidP="00AF6CBE">
            <w:pPr>
              <w:pStyle w:val="Subttulo"/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F97E3B">
              <w:rPr>
                <w:rFonts w:ascii="Calibri" w:hAnsi="Calibri"/>
                <w:sz w:val="24"/>
              </w:rPr>
              <w:t xml:space="preserve">NOMBRE </w:t>
            </w:r>
            <w:r w:rsidR="004F3C8E">
              <w:rPr>
                <w:rFonts w:ascii="Calibri" w:hAnsi="Calibri"/>
                <w:sz w:val="24"/>
              </w:rPr>
              <w:t>ENTIDAD</w:t>
            </w:r>
            <w:r w:rsidRPr="00F97E3B">
              <w:rPr>
                <w:rFonts w:ascii="Calibri" w:hAnsi="Calibri"/>
                <w:sz w:val="24"/>
              </w:rPr>
              <w:t xml:space="preserve"> SOLICITANTE: </w:t>
            </w:r>
          </w:p>
          <w:p w:rsidR="00B26764" w:rsidRPr="00F97E3B" w:rsidRDefault="00B26764" w:rsidP="00AF6CBE">
            <w:pPr>
              <w:pStyle w:val="Subttulo"/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F97E3B">
              <w:rPr>
                <w:rFonts w:ascii="Calibri" w:hAnsi="Calibri"/>
                <w:sz w:val="24"/>
              </w:rPr>
              <w:t xml:space="preserve">C.I.F.: </w:t>
            </w:r>
          </w:p>
          <w:p w:rsidR="00B26764" w:rsidRPr="00F97E3B" w:rsidRDefault="002F4456" w:rsidP="001101EB">
            <w:pPr>
              <w:pStyle w:val="Subttulo"/>
              <w:spacing w:line="360" w:lineRule="auto"/>
              <w:jc w:val="left"/>
              <w:rPr>
                <w:rFonts w:ascii="Calibri" w:hAnsi="Calibri"/>
                <w:sz w:val="24"/>
              </w:rPr>
            </w:pPr>
            <w:r w:rsidRPr="00F97E3B">
              <w:rPr>
                <w:rFonts w:ascii="Calibri" w:hAnsi="Calibri"/>
                <w:sz w:val="24"/>
              </w:rPr>
              <w:t xml:space="preserve">TEMPORADA CURSO: </w:t>
            </w:r>
          </w:p>
        </w:tc>
      </w:tr>
    </w:tbl>
    <w:p w:rsidR="00B26764" w:rsidRDefault="00B26764" w:rsidP="00B26764">
      <w:pPr>
        <w:pStyle w:val="Subttulo"/>
        <w:spacing w:line="120" w:lineRule="auto"/>
        <w:rPr>
          <w:rFonts w:ascii="Calibri" w:hAnsi="Calibri"/>
        </w:rPr>
      </w:pPr>
    </w:p>
    <w:p w:rsidR="004F3C8E" w:rsidRPr="004F3C8E" w:rsidRDefault="004F3C8E" w:rsidP="004F3C8E">
      <w:pPr>
        <w:pStyle w:val="Textoindependiente"/>
      </w:pPr>
    </w:p>
    <w:tbl>
      <w:tblPr>
        <w:tblW w:w="10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3088"/>
        <w:gridCol w:w="1701"/>
        <w:gridCol w:w="851"/>
        <w:gridCol w:w="2843"/>
      </w:tblGrid>
      <w:tr w:rsidR="00B26764" w:rsidRPr="00F97E3B" w:rsidTr="004F3C8E">
        <w:trPr>
          <w:trHeight w:val="540"/>
          <w:jc w:val="center"/>
        </w:trPr>
        <w:tc>
          <w:tcPr>
            <w:tcW w:w="10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rPr>
                <w:rFonts w:ascii="Calibri" w:hAnsi="Calibri"/>
              </w:rPr>
            </w:pPr>
            <w:r w:rsidRPr="00F97E3B">
              <w:rPr>
                <w:rFonts w:ascii="Calibri" w:hAnsi="Calibri"/>
              </w:rPr>
              <w:t>DATOS GENERALES</w:t>
            </w: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LUGAR REALIZACIÓN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  <w:r w:rsidRPr="00F97E3B">
              <w:rPr>
                <w:rFonts w:ascii="Calibri" w:hAnsi="Calibri"/>
                <w:b w:val="0"/>
                <w:sz w:val="20"/>
              </w:rPr>
              <w:t xml:space="preserve">  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both"/>
              <w:rPr>
                <w:rFonts w:ascii="Calibri" w:hAnsi="Calibri"/>
                <w:b w:val="0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Nº DE PLAZAS CONVOCADAS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FECHAS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  <w:r w:rsidRPr="00F97E3B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</w:rPr>
            </w:pPr>
          </w:p>
        </w:tc>
      </w:tr>
      <w:tr w:rsidR="00B26764" w:rsidRPr="00F97E3B" w:rsidTr="002D4A19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DIRIGIDO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  <w:r w:rsidRPr="00F97E3B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</w:rPr>
            </w:pPr>
          </w:p>
        </w:tc>
      </w:tr>
      <w:tr w:rsidR="00B26764" w:rsidRPr="00F97E3B" w:rsidTr="00F710A0">
        <w:trPr>
          <w:trHeight w:val="54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DIRECTOR CURSO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F710A0">
            <w:pPr>
              <w:pStyle w:val="Subttulo"/>
              <w:snapToGrid w:val="0"/>
              <w:rPr>
                <w:rFonts w:ascii="Calibri" w:hAnsi="Calibri"/>
                <w:b w:val="0"/>
                <w:sz w:val="20"/>
              </w:rPr>
            </w:pPr>
            <w:r w:rsidRPr="00F97E3B">
              <w:rPr>
                <w:rFonts w:ascii="Calibri" w:hAnsi="Calibri"/>
                <w:b w:val="0"/>
                <w:sz w:val="20"/>
              </w:rPr>
              <w:t>DNI</w:t>
            </w:r>
            <w:r w:rsidR="002D4A19">
              <w:rPr>
                <w:rFonts w:ascii="Calibri" w:hAnsi="Calibri"/>
                <w:b w:val="0"/>
                <w:sz w:val="20"/>
              </w:rPr>
              <w:t>/NIE</w:t>
            </w:r>
            <w:r w:rsidR="004F3C8E">
              <w:rPr>
                <w:rFonts w:ascii="Calibri" w:hAnsi="Calibri"/>
                <w:b w:val="0"/>
                <w:sz w:val="20"/>
              </w:rPr>
              <w:t>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</w:rPr>
            </w:pPr>
            <w:r w:rsidRPr="00F97E3B">
              <w:rPr>
                <w:rFonts w:ascii="Calibri" w:hAnsi="Calibri"/>
                <w:b w:val="0"/>
              </w:rPr>
              <w:t xml:space="preserve"> </w:t>
            </w:r>
          </w:p>
          <w:p w:rsidR="00B26764" w:rsidRPr="00F97E3B" w:rsidRDefault="00B26764" w:rsidP="00AF6CBE">
            <w:pPr>
              <w:pStyle w:val="Textoindependiente"/>
              <w:rPr>
                <w:rFonts w:ascii="Calibri" w:hAnsi="Calibri"/>
                <w:sz w:val="28"/>
                <w:szCs w:val="28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6764" w:rsidRPr="004F3C8E" w:rsidRDefault="007A1544" w:rsidP="00AF6CBE">
            <w:pPr>
              <w:pStyle w:val="Subttulo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FORMADORES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6764" w:rsidRPr="004F3C8E" w:rsidRDefault="00B26764" w:rsidP="00AF6CBE">
            <w:pPr>
              <w:pStyle w:val="Subttulo"/>
              <w:snapToGrid w:val="0"/>
              <w:rPr>
                <w:rFonts w:ascii="Calibri" w:hAnsi="Calibri"/>
              </w:rPr>
            </w:pPr>
            <w:r w:rsidRPr="004F3C8E">
              <w:rPr>
                <w:rFonts w:ascii="Calibri" w:hAnsi="Calibri"/>
              </w:rPr>
              <w:t>TITULACIÓN ACADEMICA Y/O DEPORTIVA</w:t>
            </w: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rPr>
                <w:rFonts w:ascii="Calibri" w:hAnsi="Calibri"/>
                <w:b w:val="0"/>
                <w:sz w:val="22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rPr>
                <w:rFonts w:ascii="Calibri" w:hAnsi="Calibri"/>
                <w:b w:val="0"/>
                <w:sz w:val="22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 w:rsidR="00B26764" w:rsidRPr="00F97E3B" w:rsidTr="004F3C8E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64" w:rsidRPr="00F97E3B" w:rsidRDefault="00B26764" w:rsidP="00AF6CBE">
            <w:pPr>
              <w:pStyle w:val="Subttulo"/>
              <w:snapToGrid w:val="0"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</w:tbl>
    <w:p w:rsidR="00F97E3B" w:rsidRDefault="00F97E3B" w:rsidP="00F97E3B">
      <w:pPr>
        <w:pStyle w:val="Textoindependiente"/>
      </w:pPr>
    </w:p>
    <w:p w:rsidR="0059245D" w:rsidRDefault="0059245D" w:rsidP="00F97E3B">
      <w:pPr>
        <w:pStyle w:val="Textoindependiente"/>
      </w:pPr>
    </w:p>
    <w:p w:rsidR="0059245D" w:rsidRDefault="0059245D" w:rsidP="00F97E3B">
      <w:pPr>
        <w:pStyle w:val="Textoindependiente"/>
      </w:pPr>
    </w:p>
    <w:p w:rsidR="0060574C" w:rsidRDefault="0060574C" w:rsidP="00F97E3B">
      <w:pPr>
        <w:pStyle w:val="Textoindependiente"/>
      </w:pPr>
    </w:p>
    <w:p w:rsidR="0059245D" w:rsidRDefault="0059245D" w:rsidP="00F97E3B">
      <w:pPr>
        <w:pStyle w:val="Textoindependiente"/>
      </w:pPr>
    </w:p>
    <w:p w:rsidR="0099398D" w:rsidRPr="001101EB" w:rsidRDefault="00F710A0" w:rsidP="0099398D">
      <w:pPr>
        <w:jc w:val="center"/>
        <w:rPr>
          <w:rFonts w:ascii="Calibri" w:hAnsi="Calibri" w:cs="Estrangelo Edessa"/>
          <w:color w:val="000000"/>
          <w:sz w:val="32"/>
          <w:szCs w:val="24"/>
          <w:u w:val="single"/>
        </w:rPr>
      </w:pPr>
      <w:r>
        <w:rPr>
          <w:rFonts w:ascii="Calibri" w:hAnsi="Calibri" w:cs="Estrangelo Edessa"/>
          <w:b/>
          <w:color w:val="000000"/>
          <w:sz w:val="32"/>
          <w:szCs w:val="24"/>
        </w:rPr>
        <w:lastRenderedPageBreak/>
        <w:t>Anexo II</w:t>
      </w:r>
      <w:r w:rsidR="002D4A19" w:rsidRPr="001101EB">
        <w:rPr>
          <w:rFonts w:ascii="Calibri" w:hAnsi="Calibri" w:cs="Estrangelo Edessa"/>
          <w:b/>
          <w:color w:val="000000"/>
          <w:sz w:val="32"/>
          <w:szCs w:val="24"/>
        </w:rPr>
        <w:t xml:space="preserve"> /</w:t>
      </w:r>
      <w:r w:rsidR="002D4A19" w:rsidRPr="001101EB">
        <w:rPr>
          <w:rFonts w:ascii="Calibri" w:hAnsi="Calibri" w:cs="Estrangelo Edessa"/>
          <w:color w:val="000000"/>
          <w:sz w:val="32"/>
          <w:szCs w:val="24"/>
        </w:rPr>
        <w:t xml:space="preserve"> </w:t>
      </w:r>
      <w:r w:rsidR="002D4A19" w:rsidRPr="006618C4">
        <w:rPr>
          <w:rFonts w:ascii="Calibri" w:hAnsi="Calibri"/>
          <w:b/>
          <w:color w:val="000000"/>
          <w:sz w:val="32"/>
          <w:szCs w:val="24"/>
        </w:rPr>
        <w:t>Horario del Curso</w:t>
      </w:r>
    </w:p>
    <w:p w:rsidR="0099398D" w:rsidRDefault="0099398D">
      <w:pPr>
        <w:rPr>
          <w:rFonts w:ascii="Calibri" w:hAnsi="Calibri"/>
        </w:rPr>
      </w:pPr>
    </w:p>
    <w:p w:rsidR="00F710A0" w:rsidRDefault="00F710A0">
      <w:pPr>
        <w:rPr>
          <w:rFonts w:ascii="Calibri" w:hAnsi="Calibri"/>
        </w:rPr>
      </w:pPr>
    </w:p>
    <w:p w:rsidR="00F710A0" w:rsidRDefault="00F710A0">
      <w:pPr>
        <w:rPr>
          <w:rFonts w:ascii="Calibri" w:hAnsi="Calibri"/>
        </w:rPr>
      </w:pPr>
    </w:p>
    <w:p w:rsidR="0059245D" w:rsidRDefault="0059245D">
      <w:pPr>
        <w:rPr>
          <w:rFonts w:ascii="Calibri" w:hAnsi="Calibri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2461"/>
        <w:gridCol w:w="4111"/>
      </w:tblGrid>
      <w:tr w:rsidR="0099398D" w:rsidRPr="00F97E3B" w:rsidTr="002F2C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16" w:type="dxa"/>
            <w:gridSpan w:val="4"/>
            <w:shd w:val="pct12" w:color="000000" w:fill="FFFFFF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</w:rPr>
            </w:pPr>
            <w:r w:rsidRPr="00F97E3B">
              <w:rPr>
                <w:rFonts w:ascii="Calibri" w:hAnsi="Calibri"/>
              </w:rPr>
              <w:t>HORARIO</w:t>
            </w:r>
          </w:p>
        </w:tc>
      </w:tr>
      <w:tr w:rsidR="0099398D" w:rsidRPr="00F97E3B" w:rsidTr="002F2C88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1702" w:type="dxa"/>
            <w:vAlign w:val="center"/>
          </w:tcPr>
          <w:p w:rsidR="0099398D" w:rsidRPr="002F2C88" w:rsidRDefault="0099398D" w:rsidP="00FC7F16">
            <w:pPr>
              <w:pStyle w:val="Subttulo"/>
              <w:rPr>
                <w:rFonts w:ascii="Calibri" w:hAnsi="Calibri"/>
                <w:sz w:val="24"/>
              </w:rPr>
            </w:pPr>
            <w:r w:rsidRPr="002F2C88">
              <w:rPr>
                <w:rFonts w:ascii="Calibri" w:hAnsi="Calibri"/>
                <w:sz w:val="24"/>
              </w:rPr>
              <w:t>DÍA Y MES</w:t>
            </w:r>
          </w:p>
        </w:tc>
        <w:tc>
          <w:tcPr>
            <w:tcW w:w="1842" w:type="dxa"/>
            <w:vAlign w:val="center"/>
          </w:tcPr>
          <w:p w:rsidR="0099398D" w:rsidRPr="002F2C88" w:rsidRDefault="0099398D" w:rsidP="00FC7F16">
            <w:pPr>
              <w:pStyle w:val="Subttulo"/>
              <w:rPr>
                <w:rFonts w:ascii="Calibri" w:hAnsi="Calibri"/>
                <w:sz w:val="24"/>
              </w:rPr>
            </w:pPr>
            <w:r w:rsidRPr="002F2C88">
              <w:rPr>
                <w:rFonts w:ascii="Calibri" w:hAnsi="Calibri"/>
                <w:sz w:val="24"/>
              </w:rPr>
              <w:t>HORARIO SESIONES</w:t>
            </w:r>
          </w:p>
        </w:tc>
        <w:tc>
          <w:tcPr>
            <w:tcW w:w="2461" w:type="dxa"/>
            <w:vAlign w:val="center"/>
          </w:tcPr>
          <w:p w:rsidR="0099398D" w:rsidRPr="002F2C88" w:rsidRDefault="00D45C8C" w:rsidP="00FC7F16">
            <w:pPr>
              <w:pStyle w:val="Subttulo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FORMADOR</w:t>
            </w:r>
          </w:p>
        </w:tc>
        <w:tc>
          <w:tcPr>
            <w:tcW w:w="4111" w:type="dxa"/>
            <w:vAlign w:val="center"/>
          </w:tcPr>
          <w:p w:rsidR="0099398D" w:rsidRPr="002F2C88" w:rsidRDefault="0099398D" w:rsidP="00FC7F16">
            <w:pPr>
              <w:pStyle w:val="Subttulo"/>
              <w:rPr>
                <w:rFonts w:ascii="Calibri" w:hAnsi="Calibri"/>
                <w:sz w:val="24"/>
              </w:rPr>
            </w:pPr>
            <w:r w:rsidRPr="002F2C88">
              <w:rPr>
                <w:rFonts w:ascii="Calibri" w:hAnsi="Calibri"/>
                <w:sz w:val="24"/>
              </w:rPr>
              <w:t>CONTENIDOS</w:t>
            </w:r>
          </w:p>
        </w:tc>
      </w:tr>
      <w:tr w:rsidR="0099398D" w:rsidRPr="00F97E3B" w:rsidTr="002F2C88">
        <w:tblPrEx>
          <w:tblCellMar>
            <w:top w:w="0" w:type="dxa"/>
            <w:bottom w:w="0" w:type="dxa"/>
          </w:tblCellMar>
        </w:tblPrEx>
        <w:trPr>
          <w:trHeight w:val="2537"/>
          <w:jc w:val="center"/>
        </w:trPr>
        <w:tc>
          <w:tcPr>
            <w:tcW w:w="1702" w:type="dxa"/>
            <w:vAlign w:val="center"/>
          </w:tcPr>
          <w:p w:rsidR="0099398D" w:rsidRPr="00F97E3B" w:rsidRDefault="0099398D" w:rsidP="00FC7F16">
            <w:pPr>
              <w:pStyle w:val="Subttulo"/>
              <w:jc w:val="both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398D" w:rsidRPr="00F97E3B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Introducción</w:t>
            </w:r>
          </w:p>
          <w:p w:rsidR="0099398D" w:rsidRPr="00F97E3B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Actitud y psicología de</w:t>
            </w:r>
            <w:r w:rsidR="00CC6D74">
              <w:rPr>
                <w:rFonts w:ascii="Calibri" w:hAnsi="Calibri" w:cs="Tunga"/>
                <w:szCs w:val="24"/>
              </w:rPr>
              <w:t xml:space="preserve"> </w:t>
            </w:r>
            <w:r w:rsidRPr="00F97E3B">
              <w:rPr>
                <w:rFonts w:ascii="Calibri" w:hAnsi="Calibri" w:cs="Tunga"/>
                <w:szCs w:val="24"/>
              </w:rPr>
              <w:t>l</w:t>
            </w:r>
            <w:r w:rsidR="00CC6D74">
              <w:rPr>
                <w:rFonts w:ascii="Calibri" w:hAnsi="Calibri" w:cs="Tunga"/>
                <w:szCs w:val="24"/>
              </w:rPr>
              <w:t>os</w:t>
            </w:r>
            <w:r w:rsidRPr="00F97E3B">
              <w:rPr>
                <w:rFonts w:ascii="Calibri" w:hAnsi="Calibri" w:cs="Tunga"/>
                <w:szCs w:val="24"/>
              </w:rPr>
              <w:t xml:space="preserve"> </w:t>
            </w:r>
            <w:r w:rsidR="00CC6D74">
              <w:rPr>
                <w:rFonts w:ascii="Calibri" w:hAnsi="Calibri" w:cs="Tunga"/>
                <w:szCs w:val="24"/>
              </w:rPr>
              <w:t>Jueces</w:t>
            </w:r>
          </w:p>
          <w:p w:rsidR="0099398D" w:rsidRPr="00F97E3B" w:rsidRDefault="00CC6D74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>
              <w:rPr>
                <w:rFonts w:ascii="Calibri" w:hAnsi="Calibri" w:cs="Tunga"/>
                <w:szCs w:val="24"/>
              </w:rPr>
              <w:t>Vestuario de los Jueces</w:t>
            </w:r>
          </w:p>
          <w:p w:rsidR="0099398D" w:rsidRPr="00F97E3B" w:rsidRDefault="00CC6D74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>
              <w:rPr>
                <w:rFonts w:ascii="Calibri" w:hAnsi="Calibri" w:cs="Tunga"/>
                <w:szCs w:val="24"/>
              </w:rPr>
              <w:t>Equipo de Jueces</w:t>
            </w:r>
          </w:p>
          <w:p w:rsidR="0099398D" w:rsidRPr="00F97E3B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Terreno de juego</w:t>
            </w:r>
          </w:p>
          <w:p w:rsidR="0099398D" w:rsidRPr="00F97E3B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Material de juego, de marcaje y de medición</w:t>
            </w:r>
          </w:p>
          <w:p w:rsidR="0099398D" w:rsidRPr="00F97E3B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Posición en el campo</w:t>
            </w:r>
          </w:p>
          <w:p w:rsidR="0099398D" w:rsidRPr="002F2C88" w:rsidRDefault="0099398D" w:rsidP="002D4A19">
            <w:pPr>
              <w:numPr>
                <w:ilvl w:val="0"/>
                <w:numId w:val="13"/>
              </w:numPr>
              <w:suppressAutoHyphens w:val="0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PRÁCTICAS</w:t>
            </w:r>
          </w:p>
        </w:tc>
      </w:tr>
      <w:tr w:rsidR="0099398D" w:rsidRPr="00F97E3B" w:rsidTr="002F2C88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1702" w:type="dxa"/>
            <w:vAlign w:val="center"/>
          </w:tcPr>
          <w:p w:rsidR="0099398D" w:rsidRPr="00F97E3B" w:rsidRDefault="0099398D" w:rsidP="00FC7F16">
            <w:pPr>
              <w:pStyle w:val="Subttulo"/>
              <w:jc w:val="both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398D" w:rsidRPr="00F97E3B" w:rsidRDefault="0099398D" w:rsidP="002D4A1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Reglamento (punto por punto)</w:t>
            </w:r>
          </w:p>
          <w:p w:rsidR="0099398D" w:rsidRPr="00F97E3B" w:rsidRDefault="0099398D" w:rsidP="002D4A1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Confección de actas</w:t>
            </w:r>
          </w:p>
          <w:p w:rsidR="0099398D" w:rsidRPr="00F97E3B" w:rsidRDefault="0099398D" w:rsidP="002D4A1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Clasificación del material</w:t>
            </w:r>
          </w:p>
          <w:p w:rsidR="0099398D" w:rsidRPr="002F2C88" w:rsidRDefault="0099398D" w:rsidP="002D4A1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PRACTICAS</w:t>
            </w:r>
          </w:p>
        </w:tc>
      </w:tr>
      <w:tr w:rsidR="0099398D" w:rsidRPr="00F97E3B" w:rsidTr="002F2C88">
        <w:tblPrEx>
          <w:tblCellMar>
            <w:top w:w="0" w:type="dxa"/>
            <w:bottom w:w="0" w:type="dxa"/>
          </w:tblCellMar>
        </w:tblPrEx>
        <w:trPr>
          <w:trHeight w:val="2974"/>
          <w:jc w:val="center"/>
        </w:trPr>
        <w:tc>
          <w:tcPr>
            <w:tcW w:w="1702" w:type="dxa"/>
            <w:vAlign w:val="center"/>
          </w:tcPr>
          <w:p w:rsidR="0099398D" w:rsidRPr="00F97E3B" w:rsidRDefault="0099398D" w:rsidP="00FC7F16">
            <w:pPr>
              <w:pStyle w:val="Subttulo"/>
              <w:jc w:val="both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99398D" w:rsidRPr="00F97E3B" w:rsidRDefault="0099398D" w:rsidP="00FC7F16">
            <w:pPr>
              <w:pStyle w:val="Subttul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99398D" w:rsidRPr="00F97E3B" w:rsidRDefault="0099398D" w:rsidP="00FC7F16">
            <w:pPr>
              <w:pStyle w:val="Subttu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398D" w:rsidRPr="00F97E3B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 xml:space="preserve">Figura del </w:t>
            </w:r>
            <w:r w:rsidR="00935A75">
              <w:rPr>
                <w:rFonts w:ascii="Calibri" w:hAnsi="Calibri" w:cs="Tunga"/>
                <w:szCs w:val="24"/>
              </w:rPr>
              <w:t>Juez</w:t>
            </w:r>
            <w:r w:rsidRPr="00F97E3B">
              <w:rPr>
                <w:rFonts w:ascii="Calibri" w:hAnsi="Calibri" w:cs="Tunga"/>
                <w:szCs w:val="24"/>
              </w:rPr>
              <w:t xml:space="preserve"> Principal de una competición</w:t>
            </w:r>
          </w:p>
          <w:p w:rsidR="0099398D" w:rsidRPr="00F97E3B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Reglamento Interno del Comité Nacional de Árbitros y Jueces de Boccia y Slalom.</w:t>
            </w:r>
          </w:p>
          <w:p w:rsidR="0099398D" w:rsidRPr="00F97E3B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Aclaraciones de posibles dudas y supuestos prácticos.</w:t>
            </w:r>
          </w:p>
          <w:p w:rsidR="0099398D" w:rsidRPr="00F97E3B" w:rsidRDefault="0099398D" w:rsidP="00FC7F16">
            <w:pPr>
              <w:ind w:left="720" w:hanging="720"/>
              <w:jc w:val="both"/>
              <w:rPr>
                <w:rFonts w:ascii="Calibri" w:hAnsi="Calibri" w:cs="Tunga"/>
                <w:szCs w:val="24"/>
              </w:rPr>
            </w:pPr>
          </w:p>
          <w:p w:rsidR="0099398D" w:rsidRPr="00F97E3B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Prueba teórica</w:t>
            </w:r>
          </w:p>
          <w:p w:rsidR="0099398D" w:rsidRPr="00F97E3B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 w:cs="Tunga"/>
                <w:szCs w:val="24"/>
              </w:rPr>
            </w:pPr>
            <w:r w:rsidRPr="00F97E3B">
              <w:rPr>
                <w:rFonts w:ascii="Calibri" w:hAnsi="Calibri" w:cs="Tunga"/>
                <w:szCs w:val="24"/>
              </w:rPr>
              <w:t>Conclusiones</w:t>
            </w:r>
          </w:p>
          <w:p w:rsidR="0099398D" w:rsidRPr="002F2C88" w:rsidRDefault="0099398D" w:rsidP="002D4A19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Calibri" w:hAnsi="Calibri"/>
              </w:rPr>
            </w:pPr>
            <w:r w:rsidRPr="00F97E3B">
              <w:rPr>
                <w:rFonts w:ascii="Calibri" w:hAnsi="Calibri" w:cs="Tunga"/>
                <w:szCs w:val="24"/>
              </w:rPr>
              <w:t>Fin</w:t>
            </w:r>
          </w:p>
        </w:tc>
      </w:tr>
    </w:tbl>
    <w:p w:rsidR="0059245D" w:rsidRPr="00F97E3B" w:rsidRDefault="0059245D" w:rsidP="002D4A19">
      <w:pPr>
        <w:pStyle w:val="Subttulo"/>
        <w:numPr>
          <w:ilvl w:val="0"/>
          <w:numId w:val="15"/>
        </w:numPr>
        <w:spacing w:before="240"/>
        <w:jc w:val="left"/>
        <w:rPr>
          <w:rFonts w:ascii="Calibri" w:hAnsi="Calibri"/>
          <w:sz w:val="22"/>
        </w:rPr>
      </w:pPr>
      <w:r w:rsidRPr="00F97E3B">
        <w:rPr>
          <w:rFonts w:ascii="Calibri" w:hAnsi="Calibri"/>
          <w:sz w:val="22"/>
        </w:rPr>
        <w:t>Adjuntar copia del seguro de Responsabilidad Civil</w:t>
      </w:r>
      <w:r w:rsidR="002D4A19">
        <w:rPr>
          <w:rFonts w:ascii="Calibri" w:hAnsi="Calibri"/>
          <w:sz w:val="22"/>
        </w:rPr>
        <w:t xml:space="preserve"> en vigor</w:t>
      </w:r>
      <w:r>
        <w:rPr>
          <w:rFonts w:ascii="Calibri" w:hAnsi="Calibri"/>
          <w:sz w:val="22"/>
        </w:rPr>
        <w:t>.</w:t>
      </w:r>
    </w:p>
    <w:p w:rsidR="002F2C88" w:rsidRDefault="002F2C88" w:rsidP="0059245D">
      <w:pPr>
        <w:pStyle w:val="Subttulo"/>
        <w:spacing w:before="120"/>
        <w:jc w:val="left"/>
        <w:rPr>
          <w:rFonts w:ascii="Calibri" w:hAnsi="Calibri"/>
          <w:sz w:val="22"/>
        </w:rPr>
      </w:pPr>
    </w:p>
    <w:p w:rsidR="00F710A0" w:rsidRPr="00F710A0" w:rsidRDefault="00F710A0" w:rsidP="00F710A0">
      <w:pPr>
        <w:pStyle w:val="Textoindependiente"/>
      </w:pPr>
    </w:p>
    <w:p w:rsidR="0059245D" w:rsidRDefault="0059245D" w:rsidP="0059245D">
      <w:pPr>
        <w:pStyle w:val="Subttulo"/>
        <w:spacing w:before="120"/>
        <w:jc w:val="left"/>
        <w:rPr>
          <w:rFonts w:ascii="Calibri" w:hAnsi="Calibri"/>
          <w:sz w:val="22"/>
        </w:rPr>
      </w:pPr>
      <w:r w:rsidRPr="00F97E3B">
        <w:rPr>
          <w:rFonts w:ascii="Calibri" w:hAnsi="Calibri"/>
          <w:sz w:val="22"/>
        </w:rPr>
        <w:t>UNA VEZ CUMPLIMENTADO</w:t>
      </w:r>
      <w:r>
        <w:rPr>
          <w:rFonts w:ascii="Calibri" w:hAnsi="Calibri"/>
          <w:sz w:val="22"/>
        </w:rPr>
        <w:t xml:space="preserve">S LOS ANEXOS I Y II, </w:t>
      </w:r>
      <w:r w:rsidRPr="00F97E3B">
        <w:rPr>
          <w:rFonts w:ascii="Calibri" w:hAnsi="Calibri"/>
          <w:sz w:val="22"/>
        </w:rPr>
        <w:t xml:space="preserve">REMITIR </w:t>
      </w:r>
      <w:r>
        <w:rPr>
          <w:rFonts w:ascii="Calibri" w:hAnsi="Calibri"/>
          <w:sz w:val="22"/>
        </w:rPr>
        <w:t xml:space="preserve">JUNTO CON EL RESTO DE LA DOCUMENTACIÓN REQUERIDA A LA DIRECCIÓN:  </w:t>
      </w:r>
      <w:hyperlink r:id="rId8" w:history="1">
        <w:r w:rsidRPr="00F710A0">
          <w:rPr>
            <w:rStyle w:val="Hipervnculo"/>
            <w:rFonts w:ascii="Calibri" w:hAnsi="Calibri"/>
            <w:sz w:val="22"/>
            <w:szCs w:val="22"/>
          </w:rPr>
          <w:t>deportes@fedpc.org</w:t>
        </w:r>
      </w:hyperlink>
    </w:p>
    <w:p w:rsidR="00B26764" w:rsidRPr="00F97E3B" w:rsidRDefault="00B26764">
      <w:pPr>
        <w:rPr>
          <w:rFonts w:ascii="Calibri" w:hAnsi="Calibri"/>
        </w:rPr>
      </w:pPr>
    </w:p>
    <w:p w:rsidR="002F2C88" w:rsidRDefault="002F2C88" w:rsidP="00F97E3B">
      <w:pPr>
        <w:jc w:val="center"/>
        <w:rPr>
          <w:rFonts w:ascii="Calibri" w:hAnsi="Calibri" w:cs="Estrangelo Edessa"/>
          <w:b/>
          <w:sz w:val="32"/>
          <w:szCs w:val="24"/>
        </w:rPr>
      </w:pPr>
    </w:p>
    <w:p w:rsidR="00D30233" w:rsidRPr="006D5618" w:rsidRDefault="00F13BC2" w:rsidP="00F97E3B">
      <w:pPr>
        <w:jc w:val="center"/>
        <w:rPr>
          <w:rFonts w:ascii="Calibri" w:hAnsi="Calibri" w:cs="Estrangelo Edessa"/>
          <w:sz w:val="32"/>
          <w:szCs w:val="24"/>
        </w:rPr>
      </w:pPr>
      <w:r>
        <w:rPr>
          <w:rFonts w:ascii="Calibri" w:hAnsi="Calibri" w:cs="Estrangelo Edessa"/>
          <w:b/>
          <w:sz w:val="32"/>
          <w:szCs w:val="24"/>
        </w:rPr>
        <w:br w:type="page"/>
      </w:r>
      <w:r w:rsidR="002D4A19">
        <w:rPr>
          <w:rFonts w:ascii="Calibri" w:hAnsi="Calibri" w:cs="Estrangelo Edessa"/>
          <w:b/>
          <w:sz w:val="32"/>
          <w:szCs w:val="24"/>
        </w:rPr>
        <w:lastRenderedPageBreak/>
        <w:t>Anexo III</w:t>
      </w:r>
      <w:r w:rsidR="002D4A19" w:rsidRPr="006D5618">
        <w:rPr>
          <w:rFonts w:ascii="Calibri" w:hAnsi="Calibri" w:cs="Estrangelo Edessa"/>
          <w:b/>
          <w:sz w:val="32"/>
          <w:szCs w:val="24"/>
        </w:rPr>
        <w:t xml:space="preserve"> /</w:t>
      </w:r>
      <w:r w:rsidR="002D4A19" w:rsidRPr="006D5618">
        <w:rPr>
          <w:rFonts w:ascii="Calibri" w:hAnsi="Calibri" w:cs="Estrangelo Edessa"/>
          <w:sz w:val="32"/>
          <w:szCs w:val="24"/>
        </w:rPr>
        <w:t xml:space="preserve"> </w:t>
      </w:r>
      <w:r w:rsidR="002D4A19" w:rsidRPr="006618C4">
        <w:rPr>
          <w:rFonts w:ascii="Calibri" w:hAnsi="Calibri"/>
          <w:b/>
          <w:sz w:val="32"/>
          <w:szCs w:val="24"/>
        </w:rPr>
        <w:t>Criterios a Seguir Durante la Evaluación</w:t>
      </w:r>
    </w:p>
    <w:p w:rsidR="00360603" w:rsidRDefault="002D4A19" w:rsidP="002D4A19">
      <w:pPr>
        <w:tabs>
          <w:tab w:val="left" w:pos="2528"/>
        </w:tabs>
        <w:spacing w:line="360" w:lineRule="auto"/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F710A0" w:rsidRPr="00360603" w:rsidRDefault="00F710A0" w:rsidP="002D4A19">
      <w:pPr>
        <w:tabs>
          <w:tab w:val="left" w:pos="2528"/>
        </w:tabs>
        <w:spacing w:line="360" w:lineRule="auto"/>
        <w:ind w:firstLine="360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Aplicación del reglamento</w:t>
      </w:r>
    </w:p>
    <w:p w:rsidR="00360603" w:rsidRPr="00360603" w:rsidRDefault="00360603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Se comprueba que el material de competición esté clasificado en cámara de llamadas.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En cámara de llamadas se realiza </w:t>
      </w:r>
      <w:r w:rsidR="00CE79AA">
        <w:rPr>
          <w:rFonts w:ascii="Calibri" w:hAnsi="Calibri"/>
          <w:szCs w:val="24"/>
        </w:rPr>
        <w:t>la comprobación mediante su dorsal de los deportistas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CE79AA" w:rsidP="0000794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 comprueba que el casco y demás elementos de la silla estén bien colocados</w:t>
      </w:r>
      <w:r w:rsidR="00360603" w:rsidRPr="00360603">
        <w:rPr>
          <w:rFonts w:ascii="Calibri" w:hAnsi="Calibri"/>
          <w:szCs w:val="24"/>
        </w:rPr>
        <w:t>.</w:t>
      </w:r>
    </w:p>
    <w:p w:rsidR="00360603" w:rsidRPr="00360603" w:rsidRDefault="00CC6D74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 aplica el criterio del Juez</w:t>
      </w:r>
      <w:r w:rsidR="00360603" w:rsidRPr="00360603">
        <w:rPr>
          <w:rFonts w:ascii="Calibri" w:hAnsi="Calibri"/>
          <w:szCs w:val="24"/>
        </w:rPr>
        <w:t xml:space="preserve"> únicamente cuando lo solicita el reglamento.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Se aplica el reglamento de forma estricta, es decir sin cuestionar la norma.</w:t>
      </w:r>
    </w:p>
    <w:p w:rsid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P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Posición en el campo</w:t>
      </w:r>
    </w:p>
    <w:p w:rsidR="00360603" w:rsidRPr="00360603" w:rsidRDefault="00360603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</w:p>
    <w:p w:rsidR="00360603" w:rsidRPr="00360603" w:rsidRDefault="00CE79AA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 xml:space="preserve">uez de bandera blanca comprueba que todos 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ueces estén en su sitio y atentos al inicio de cada recorrido.</w:t>
      </w:r>
    </w:p>
    <w:p w:rsidR="00CE79AA" w:rsidRDefault="00CE79AA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ueces de mesa están preparados para cantar y apuntar las penalizaciones que se señalen.</w:t>
      </w:r>
    </w:p>
    <w:p w:rsidR="00CE79AA" w:rsidRDefault="00CE79AA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 xml:space="preserve">ueces de </w:t>
      </w:r>
      <w:r w:rsidR="00234FCB">
        <w:rPr>
          <w:rFonts w:ascii="Calibri" w:hAnsi="Calibri"/>
          <w:szCs w:val="24"/>
        </w:rPr>
        <w:t>vídeos están preparados con las cámaras y en su posición de filmación.</w:t>
      </w:r>
    </w:p>
    <w:p w:rsidR="00234FCB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 xml:space="preserve">ueces que se pongan en rampa, se pondrán sin que interrumpan la visión de 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ueces de mesa.</w:t>
      </w:r>
    </w:p>
    <w:p w:rsidR="00234FCB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ueces de cronos se sitúan en la salida y una vez empezado el recorrido se dirigen a la línea de meta.</w:t>
      </w:r>
    </w:p>
    <w:p w:rsidR="00234FCB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 xml:space="preserve">uez </w:t>
      </w:r>
      <w:r w:rsidR="00CC6D74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rincipal comprueba el perfecto funcionamiento de cada recorrido.</w:t>
      </w:r>
    </w:p>
    <w:p w:rsidR="00360603" w:rsidRPr="00360603" w:rsidRDefault="00360603" w:rsidP="00360603">
      <w:pPr>
        <w:spacing w:line="276" w:lineRule="auto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Medición</w:t>
      </w:r>
    </w:p>
    <w:p w:rsidR="00360603" w:rsidRPr="00360603" w:rsidRDefault="00360603" w:rsidP="00360603">
      <w:pPr>
        <w:spacing w:line="276" w:lineRule="auto"/>
        <w:ind w:firstLine="360"/>
        <w:jc w:val="both"/>
        <w:rPr>
          <w:rFonts w:ascii="Calibri" w:hAnsi="Calibri"/>
          <w:b/>
          <w:szCs w:val="24"/>
        </w:rPr>
      </w:pPr>
    </w:p>
    <w:p w:rsidR="00360603" w:rsidRPr="00360603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Para marcar los diferentes recorridos se hacen grupos </w:t>
      </w:r>
      <w:r w:rsidR="00CC6D74">
        <w:rPr>
          <w:rFonts w:ascii="Calibri" w:hAnsi="Calibri"/>
          <w:szCs w:val="24"/>
        </w:rPr>
        <w:t xml:space="preserve">de Jueces </w:t>
      </w:r>
      <w:r>
        <w:rPr>
          <w:rFonts w:ascii="Calibri" w:hAnsi="Calibri"/>
          <w:szCs w:val="24"/>
        </w:rPr>
        <w:t>para que cada uno se encargue de una zona.</w:t>
      </w:r>
    </w:p>
    <w:p w:rsidR="00360603" w:rsidRPr="00360603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 empieza el marcaje desde el pivote de giro completo, unos</w:t>
      </w:r>
      <w:r w:rsidR="00CC6D74">
        <w:rPr>
          <w:rFonts w:ascii="Calibri" w:hAnsi="Calibri"/>
          <w:szCs w:val="24"/>
        </w:rPr>
        <w:t xml:space="preserve"> Jueces</w:t>
      </w:r>
      <w:r>
        <w:rPr>
          <w:rFonts w:ascii="Calibri" w:hAnsi="Calibri"/>
          <w:szCs w:val="24"/>
        </w:rPr>
        <w:t xml:space="preserve"> hacia la línea de meta y otros el resto del recorrido.</w:t>
      </w:r>
    </w:p>
    <w:p w:rsidR="00360603" w:rsidRPr="00360603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Cada obstáculo se marca con su plantilla reglamentaria</w:t>
      </w:r>
      <w:r w:rsidR="00360603" w:rsidRPr="00360603">
        <w:rPr>
          <w:rFonts w:ascii="Calibri" w:hAnsi="Calibri"/>
          <w:szCs w:val="24"/>
        </w:rPr>
        <w:t>.</w:t>
      </w:r>
    </w:p>
    <w:p w:rsidR="00360603" w:rsidRPr="00360603" w:rsidRDefault="00234FCB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Cuando se hace el sorteo del recorrido variable, se comprueba los obstáculos a cambiar y realizan las modificaciones necesarias para su marcación.</w:t>
      </w:r>
    </w:p>
    <w:p w:rsidR="00360603" w:rsidRP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Actitud</w:t>
      </w:r>
    </w:p>
    <w:p w:rsidR="00360603" w:rsidRPr="00360603" w:rsidRDefault="00360603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En cámara de llamadas </w:t>
      </w:r>
      <w:r w:rsidR="00234FCB">
        <w:rPr>
          <w:rFonts w:ascii="Calibri" w:hAnsi="Calibri"/>
          <w:szCs w:val="24"/>
        </w:rPr>
        <w:t>se comprueban dorsales y se les coloca por orden de salida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Concretamos las normas y/o técnicas de actuación entre los dos </w:t>
      </w:r>
      <w:r w:rsidR="00CC6D74">
        <w:rPr>
          <w:rFonts w:ascii="Calibri" w:hAnsi="Calibri"/>
          <w:szCs w:val="24"/>
        </w:rPr>
        <w:t>J</w:t>
      </w:r>
      <w:r w:rsidR="00234FCB">
        <w:rPr>
          <w:rFonts w:ascii="Calibri" w:hAnsi="Calibri"/>
          <w:szCs w:val="24"/>
        </w:rPr>
        <w:t>ueces de bandera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Al inicio de cada </w:t>
      </w:r>
      <w:r w:rsidR="00234FCB">
        <w:rPr>
          <w:rFonts w:ascii="Calibri" w:hAnsi="Calibri"/>
          <w:szCs w:val="24"/>
        </w:rPr>
        <w:t>recorrido</w:t>
      </w:r>
      <w:r w:rsidRPr="00360603">
        <w:rPr>
          <w:rFonts w:ascii="Calibri" w:hAnsi="Calibri"/>
          <w:szCs w:val="24"/>
        </w:rPr>
        <w:t xml:space="preserve">, solicitamos a </w:t>
      </w:r>
      <w:r w:rsidR="0094247C">
        <w:rPr>
          <w:rFonts w:ascii="Calibri" w:hAnsi="Calibri"/>
          <w:szCs w:val="24"/>
        </w:rPr>
        <w:t>deportistas</w:t>
      </w:r>
      <w:r w:rsidRPr="00360603">
        <w:rPr>
          <w:rFonts w:ascii="Calibri" w:hAnsi="Calibri"/>
          <w:szCs w:val="24"/>
        </w:rPr>
        <w:t xml:space="preserve"> y </w:t>
      </w:r>
      <w:r w:rsidR="00CC6D74">
        <w:rPr>
          <w:rFonts w:ascii="Calibri" w:hAnsi="Calibri"/>
          <w:szCs w:val="24"/>
        </w:rPr>
        <w:t>J</w:t>
      </w:r>
      <w:r w:rsidR="0094247C">
        <w:rPr>
          <w:rFonts w:ascii="Calibri" w:hAnsi="Calibri"/>
          <w:szCs w:val="24"/>
        </w:rPr>
        <w:t>ueces</w:t>
      </w:r>
      <w:r w:rsidRPr="00360603">
        <w:rPr>
          <w:rFonts w:ascii="Calibri" w:hAnsi="Calibri"/>
          <w:szCs w:val="24"/>
        </w:rPr>
        <w:t xml:space="preserve"> confirmación de estar preparados.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mantiene una actitud </w:t>
      </w:r>
      <w:r w:rsidR="0094247C">
        <w:rPr>
          <w:rFonts w:ascii="Calibri" w:hAnsi="Calibri"/>
          <w:szCs w:val="24"/>
        </w:rPr>
        <w:t>uniforme en todo el recorrido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No se adquiere un estatus prepotente, trato adecuado con los deportistas. 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interrelacionan los dos </w:t>
      </w:r>
      <w:r w:rsidR="00CC6D74">
        <w:rPr>
          <w:rFonts w:ascii="Calibri" w:hAnsi="Calibri"/>
          <w:szCs w:val="24"/>
        </w:rPr>
        <w:t>J</w:t>
      </w:r>
      <w:r w:rsidR="0094247C">
        <w:rPr>
          <w:rFonts w:ascii="Calibri" w:hAnsi="Calibri"/>
          <w:szCs w:val="24"/>
        </w:rPr>
        <w:t>ueces de bandera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mantiene un trato correcto entre el colectivo </w:t>
      </w:r>
      <w:r w:rsidR="00CC6D74">
        <w:rPr>
          <w:rFonts w:ascii="Calibri" w:hAnsi="Calibri"/>
          <w:szCs w:val="24"/>
        </w:rPr>
        <w:t>de Jueces</w:t>
      </w:r>
      <w:r w:rsidRPr="00360603">
        <w:rPr>
          <w:rFonts w:ascii="Calibri" w:hAnsi="Calibri"/>
          <w:szCs w:val="24"/>
        </w:rPr>
        <w:t>.</w:t>
      </w:r>
    </w:p>
    <w:p w:rsidR="00360603" w:rsidRDefault="00360603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Default="0094247C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F710A0" w:rsidRPr="00360603" w:rsidRDefault="00F710A0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Default="002D4A19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Toma de decisiones</w:t>
      </w:r>
    </w:p>
    <w:p w:rsidR="00360603" w:rsidRPr="00360603" w:rsidRDefault="00360603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Se actúa con seguridad.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consulta con </w:t>
      </w:r>
      <w:r w:rsidR="0094247C">
        <w:rPr>
          <w:rFonts w:ascii="Calibri" w:hAnsi="Calibri"/>
          <w:szCs w:val="24"/>
        </w:rPr>
        <w:t xml:space="preserve">el </w:t>
      </w:r>
      <w:r w:rsidR="00CC6D74">
        <w:rPr>
          <w:rFonts w:ascii="Calibri" w:hAnsi="Calibri"/>
          <w:szCs w:val="24"/>
        </w:rPr>
        <w:t>J</w:t>
      </w:r>
      <w:r w:rsidR="0094247C">
        <w:rPr>
          <w:rFonts w:ascii="Calibri" w:hAnsi="Calibri"/>
          <w:szCs w:val="24"/>
        </w:rPr>
        <w:t>uez de la otra bandera</w:t>
      </w:r>
      <w:r w:rsidR="00F13BC2">
        <w:rPr>
          <w:rFonts w:ascii="Calibri" w:hAnsi="Calibri"/>
          <w:szCs w:val="24"/>
        </w:rPr>
        <w:t xml:space="preserve"> cuando existe una</w:t>
      </w:r>
      <w:r w:rsidRPr="00360603">
        <w:rPr>
          <w:rFonts w:ascii="Calibri" w:hAnsi="Calibri"/>
          <w:szCs w:val="24"/>
        </w:rPr>
        <w:t xml:space="preserve"> duda.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marca con claridad </w:t>
      </w:r>
      <w:r w:rsidR="0094247C">
        <w:rPr>
          <w:rFonts w:ascii="Calibri" w:hAnsi="Calibri"/>
          <w:szCs w:val="24"/>
        </w:rPr>
        <w:t>las penalizaciones levantando la bandera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da una respuesta clara y sin titubeos a las </w:t>
      </w:r>
      <w:r w:rsidR="0094247C">
        <w:rPr>
          <w:rFonts w:ascii="Calibri" w:hAnsi="Calibri"/>
          <w:szCs w:val="24"/>
        </w:rPr>
        <w:t>descalificaciones de los deportistas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Ante una penalización se actúa con claridad en todo el proceso.</w:t>
      </w:r>
    </w:p>
    <w:p w:rsidR="00360603" w:rsidRPr="00360603" w:rsidRDefault="0094247C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Siempre se verifican al final de cada recorrido si hay que añadir o quitar alguna bandera</w:t>
      </w:r>
      <w:r w:rsidR="00360603" w:rsidRPr="00360603">
        <w:rPr>
          <w:rFonts w:ascii="Calibri" w:hAnsi="Calibri"/>
          <w:szCs w:val="24"/>
        </w:rPr>
        <w:t>.</w:t>
      </w:r>
    </w:p>
    <w:p w:rsid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P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Puntualidad y dinamismo</w:t>
      </w:r>
    </w:p>
    <w:p w:rsidR="00360603" w:rsidRPr="00360603" w:rsidRDefault="00360603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Se está en cámara de llamadas con el tiempo suficiente para realizar todos los trámites iniciales de</w:t>
      </w:r>
      <w:r w:rsidR="0094247C">
        <w:rPr>
          <w:rFonts w:ascii="Calibri" w:hAnsi="Calibri"/>
          <w:szCs w:val="24"/>
        </w:rPr>
        <w:t xml:space="preserve"> </w:t>
      </w:r>
      <w:r w:rsidRPr="00360603">
        <w:rPr>
          <w:rFonts w:ascii="Calibri" w:hAnsi="Calibri"/>
          <w:szCs w:val="24"/>
        </w:rPr>
        <w:t>l</w:t>
      </w:r>
      <w:r w:rsidR="0094247C">
        <w:rPr>
          <w:rFonts w:ascii="Calibri" w:hAnsi="Calibri"/>
          <w:szCs w:val="24"/>
        </w:rPr>
        <w:t>os recorridos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94247C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 cuanto sea posible se hace salir a la salida a los deportistas</w:t>
      </w:r>
      <w:r w:rsidR="00360603" w:rsidRPr="00360603">
        <w:rPr>
          <w:rFonts w:ascii="Calibri" w:hAnsi="Calibri"/>
          <w:szCs w:val="24"/>
        </w:rPr>
        <w:t>.</w:t>
      </w:r>
    </w:p>
    <w:p w:rsidR="00360603" w:rsidRPr="00360603" w:rsidRDefault="0094247C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 cuanto se acaba un recorrido se va sin demora a la posición inicial de un nuevo recorrido, haciendo las aclaraciones necesarias en mesa</w:t>
      </w:r>
      <w:r w:rsidR="00360603"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es puntual en las reuniones </w:t>
      </w:r>
      <w:r w:rsidR="00CC6D74">
        <w:rPr>
          <w:rFonts w:ascii="Calibri" w:hAnsi="Calibri"/>
          <w:szCs w:val="24"/>
        </w:rPr>
        <w:t>de Jueces</w:t>
      </w:r>
      <w:r w:rsidRPr="00360603">
        <w:rPr>
          <w:rFonts w:ascii="Calibri" w:hAnsi="Calibri"/>
          <w:szCs w:val="24"/>
        </w:rPr>
        <w:t>.</w:t>
      </w:r>
    </w:p>
    <w:p w:rsid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Pr="00360603" w:rsidRDefault="00360603" w:rsidP="0036060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:rsidR="00360603" w:rsidRDefault="002D4A19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  <w:r w:rsidRPr="00360603">
        <w:rPr>
          <w:rFonts w:ascii="Calibri" w:hAnsi="Calibri"/>
          <w:b/>
          <w:szCs w:val="24"/>
        </w:rPr>
        <w:t>Confección de actas</w:t>
      </w:r>
    </w:p>
    <w:p w:rsidR="00360603" w:rsidRPr="00360603" w:rsidRDefault="00360603" w:rsidP="00360603">
      <w:pPr>
        <w:spacing w:line="276" w:lineRule="auto"/>
        <w:ind w:left="360"/>
        <w:jc w:val="both"/>
        <w:rPr>
          <w:rFonts w:ascii="Calibri" w:hAnsi="Calibri"/>
          <w:b/>
          <w:szCs w:val="24"/>
        </w:rPr>
      </w:pP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</w:t>
      </w:r>
      <w:r w:rsidR="0094247C">
        <w:rPr>
          <w:rFonts w:ascii="Calibri" w:hAnsi="Calibri"/>
          <w:szCs w:val="24"/>
        </w:rPr>
        <w:t>comprueba en mesa que las actas están por orden de salida</w:t>
      </w:r>
      <w:r w:rsidRPr="00360603">
        <w:rPr>
          <w:rFonts w:ascii="Calibri" w:hAnsi="Calibri"/>
          <w:szCs w:val="24"/>
        </w:rPr>
        <w:t>.</w:t>
      </w:r>
    </w:p>
    <w:p w:rsidR="00360603" w:rsidRPr="00360603" w:rsidRDefault="00360603" w:rsidP="0036060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>Se rellenan todos los datos con letra clara y correctamente.</w:t>
      </w:r>
    </w:p>
    <w:p w:rsidR="00F13BC2" w:rsidRDefault="00F13BC2" w:rsidP="00F13BC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 anotan las penalizaciones y</w:t>
      </w:r>
      <w:r w:rsidR="00360603" w:rsidRPr="0036060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los tiempos de recorridos</w:t>
      </w:r>
      <w:r w:rsidR="00360603" w:rsidRPr="00360603">
        <w:rPr>
          <w:rFonts w:ascii="Calibri" w:hAnsi="Calibri"/>
          <w:szCs w:val="24"/>
        </w:rPr>
        <w:t>.</w:t>
      </w:r>
    </w:p>
    <w:p w:rsidR="00F13BC2" w:rsidRPr="00360603" w:rsidRDefault="00F13BC2" w:rsidP="00F13BC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Se intenta no perder tiempo </w:t>
      </w:r>
      <w:r>
        <w:rPr>
          <w:rFonts w:ascii="Calibri" w:hAnsi="Calibri"/>
          <w:szCs w:val="24"/>
        </w:rPr>
        <w:t>al hacer los cálculos de cada recorrido</w:t>
      </w:r>
      <w:r w:rsidRPr="00360603">
        <w:rPr>
          <w:rFonts w:ascii="Calibri" w:hAnsi="Calibri"/>
          <w:szCs w:val="24"/>
        </w:rPr>
        <w:t>.</w:t>
      </w:r>
    </w:p>
    <w:p w:rsidR="00360603" w:rsidRDefault="00F13BC2" w:rsidP="00F13BC2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hAnsi="Calibri"/>
          <w:szCs w:val="24"/>
        </w:rPr>
      </w:pPr>
      <w:r w:rsidRPr="00360603">
        <w:rPr>
          <w:rFonts w:ascii="Calibri" w:hAnsi="Calibri"/>
          <w:szCs w:val="24"/>
        </w:rPr>
        <w:t xml:space="preserve">Los </w:t>
      </w:r>
      <w:r w:rsidR="00CC6D74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 xml:space="preserve">ueces </w:t>
      </w:r>
      <w:r w:rsidRPr="00360603">
        <w:rPr>
          <w:rFonts w:ascii="Calibri" w:hAnsi="Calibri"/>
          <w:szCs w:val="24"/>
        </w:rPr>
        <w:t>firma</w:t>
      </w:r>
      <w:r>
        <w:rPr>
          <w:rFonts w:ascii="Calibri" w:hAnsi="Calibri"/>
          <w:szCs w:val="24"/>
        </w:rPr>
        <w:t xml:space="preserve">n </w:t>
      </w:r>
      <w:r w:rsidRPr="00360603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>as</w:t>
      </w:r>
      <w:r w:rsidRPr="00360603">
        <w:rPr>
          <w:rFonts w:ascii="Calibri" w:hAnsi="Calibri"/>
          <w:szCs w:val="24"/>
        </w:rPr>
        <w:t xml:space="preserve"> acta</w:t>
      </w:r>
      <w:r>
        <w:rPr>
          <w:rFonts w:ascii="Calibri" w:hAnsi="Calibri"/>
          <w:szCs w:val="24"/>
        </w:rPr>
        <w:t>s al final de la competición</w:t>
      </w:r>
      <w:r w:rsidRPr="00360603">
        <w:rPr>
          <w:rFonts w:ascii="Calibri" w:hAnsi="Calibri"/>
          <w:szCs w:val="24"/>
        </w:rPr>
        <w:t>.</w:t>
      </w:r>
    </w:p>
    <w:p w:rsidR="00D5279D" w:rsidRPr="004E7D99" w:rsidRDefault="00D5279D" w:rsidP="00D5279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szCs w:val="24"/>
        </w:rPr>
        <w:br w:type="page"/>
      </w:r>
      <w:r w:rsidRPr="004E7D99">
        <w:rPr>
          <w:rFonts w:ascii="Calibri" w:hAnsi="Calibri" w:cs="Calibri"/>
          <w:b/>
          <w:sz w:val="32"/>
          <w:szCs w:val="32"/>
        </w:rPr>
        <w:t>Anexo IV /</w:t>
      </w:r>
      <w:r w:rsidRPr="004E7D99">
        <w:rPr>
          <w:rFonts w:ascii="Calibri" w:hAnsi="Calibri" w:cs="Calibri"/>
          <w:sz w:val="32"/>
          <w:szCs w:val="32"/>
        </w:rPr>
        <w:t xml:space="preserve"> </w:t>
      </w:r>
      <w:r w:rsidRPr="004E7D99">
        <w:rPr>
          <w:rFonts w:ascii="Calibri" w:hAnsi="Calibri" w:cs="Calibri"/>
          <w:b/>
          <w:sz w:val="32"/>
          <w:szCs w:val="32"/>
        </w:rPr>
        <w:t>Ficha de Apto Definitivo de Alumnos</w:t>
      </w:r>
    </w:p>
    <w:p w:rsidR="00D5279D" w:rsidRPr="004E7D99" w:rsidRDefault="00D5279D" w:rsidP="00D5279D">
      <w:pPr>
        <w:jc w:val="center"/>
        <w:rPr>
          <w:rFonts w:ascii="Calibri" w:hAnsi="Calibri" w:cs="Calibri"/>
          <w:b/>
          <w:sz w:val="32"/>
          <w:szCs w:val="32"/>
        </w:rPr>
      </w:pPr>
    </w:p>
    <w:p w:rsidR="00D5279D" w:rsidRPr="00F710A0" w:rsidRDefault="00D5279D" w:rsidP="00D5279D">
      <w:pPr>
        <w:jc w:val="center"/>
        <w:rPr>
          <w:rFonts w:ascii="Calibri" w:hAnsi="Calibri" w:cs="Calibri"/>
          <w:b/>
          <w:sz w:val="28"/>
          <w:szCs w:val="28"/>
        </w:rPr>
      </w:pPr>
      <w:r w:rsidRPr="00F710A0">
        <w:rPr>
          <w:rFonts w:ascii="Calibri" w:hAnsi="Calibri" w:cs="Calibri"/>
          <w:b/>
          <w:sz w:val="28"/>
          <w:szCs w:val="28"/>
        </w:rPr>
        <w:t>APTOS PRÁCTICAS</w:t>
      </w:r>
    </w:p>
    <w:p w:rsidR="00D5279D" w:rsidRPr="004E7D99" w:rsidRDefault="00D5279D" w:rsidP="00D5279D">
      <w:pPr>
        <w:jc w:val="center"/>
        <w:rPr>
          <w:rFonts w:ascii="Calibri" w:hAnsi="Calibri" w:cs="Calibri"/>
          <w:b/>
          <w:sz w:val="32"/>
          <w:szCs w:val="32"/>
        </w:rPr>
      </w:pPr>
    </w:p>
    <w:p w:rsidR="00D5279D" w:rsidRPr="004E7D99" w:rsidRDefault="00D5279D" w:rsidP="00D5279D">
      <w:pPr>
        <w:jc w:val="center"/>
        <w:rPr>
          <w:rFonts w:ascii="Calibri" w:hAnsi="Calibri" w:cs="Calibri"/>
          <w:b/>
          <w:sz w:val="32"/>
          <w:szCs w:val="32"/>
        </w:rPr>
      </w:pPr>
      <w:r w:rsidRPr="004E7D99">
        <w:rPr>
          <w:rFonts w:ascii="Calibri" w:hAnsi="Calibri" w:cs="Calibri"/>
          <w:b/>
          <w:sz w:val="32"/>
          <w:szCs w:val="32"/>
        </w:rPr>
        <w:t>Curso de</w:t>
      </w:r>
      <w:r>
        <w:rPr>
          <w:rFonts w:ascii="Calibri" w:hAnsi="Calibri" w:cs="Calibri"/>
          <w:b/>
          <w:sz w:val="32"/>
          <w:szCs w:val="32"/>
        </w:rPr>
        <w:t xml:space="preserve"> Jueces </w:t>
      </w:r>
      <w:r w:rsidRPr="004E7D99">
        <w:rPr>
          <w:rFonts w:ascii="Calibri" w:hAnsi="Calibri" w:cs="Calibri"/>
          <w:b/>
          <w:sz w:val="32"/>
          <w:szCs w:val="32"/>
        </w:rPr>
        <w:t xml:space="preserve">de </w:t>
      </w:r>
      <w:r>
        <w:rPr>
          <w:rFonts w:ascii="Calibri" w:hAnsi="Calibri" w:cs="Calibri"/>
          <w:b/>
          <w:sz w:val="32"/>
          <w:szCs w:val="32"/>
        </w:rPr>
        <w:t>Slalom</w:t>
      </w:r>
      <w:r w:rsidRPr="004E7D99">
        <w:rPr>
          <w:rFonts w:ascii="Calibri" w:hAnsi="Calibri" w:cs="Calibri"/>
          <w:b/>
          <w:sz w:val="32"/>
          <w:szCs w:val="32"/>
        </w:rPr>
        <w:t xml:space="preserve"> de Categoría Autonómica</w:t>
      </w:r>
    </w:p>
    <w:p w:rsidR="00D5279D" w:rsidRPr="004E7D99" w:rsidRDefault="00D5279D" w:rsidP="00D5279D">
      <w:pPr>
        <w:jc w:val="center"/>
        <w:rPr>
          <w:rFonts w:ascii="Calibri" w:hAnsi="Calibri" w:cs="Calibri"/>
          <w:b/>
          <w:sz w:val="32"/>
          <w:szCs w:val="32"/>
        </w:rPr>
      </w:pPr>
    </w:p>
    <w:p w:rsidR="00D5279D" w:rsidRPr="004E7D99" w:rsidRDefault="00D5279D" w:rsidP="00D5279D">
      <w:pPr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 xml:space="preserve">Tras la realización de las prácticas correspondientes al </w:t>
      </w:r>
      <w:r w:rsidR="00CC6D74">
        <w:rPr>
          <w:rFonts w:ascii="Calibri" w:hAnsi="Calibri" w:cs="Calibri"/>
          <w:sz w:val="22"/>
          <w:szCs w:val="32"/>
        </w:rPr>
        <w:t>C</w:t>
      </w:r>
      <w:r w:rsidRPr="004E7D99">
        <w:rPr>
          <w:rFonts w:ascii="Calibri" w:hAnsi="Calibri" w:cs="Calibri"/>
          <w:sz w:val="22"/>
          <w:szCs w:val="32"/>
        </w:rPr>
        <w:t xml:space="preserve">urso de </w:t>
      </w:r>
      <w:r w:rsidR="00CC6D74">
        <w:rPr>
          <w:rFonts w:ascii="Calibri" w:hAnsi="Calibri" w:cs="Calibri"/>
          <w:sz w:val="22"/>
          <w:szCs w:val="32"/>
        </w:rPr>
        <w:t>J</w:t>
      </w:r>
      <w:r>
        <w:rPr>
          <w:rFonts w:ascii="Calibri" w:hAnsi="Calibri" w:cs="Calibri"/>
          <w:sz w:val="22"/>
          <w:szCs w:val="32"/>
        </w:rPr>
        <w:t>ueces de Slalom</w:t>
      </w:r>
      <w:r w:rsidRPr="004E7D99">
        <w:rPr>
          <w:rFonts w:ascii="Calibri" w:hAnsi="Calibri" w:cs="Calibri"/>
          <w:sz w:val="22"/>
          <w:szCs w:val="32"/>
        </w:rPr>
        <w:t xml:space="preserve"> de categoría</w:t>
      </w:r>
      <w:r w:rsidR="006479F7">
        <w:rPr>
          <w:rFonts w:ascii="Calibri" w:hAnsi="Calibri" w:cs="Calibri"/>
          <w:sz w:val="22"/>
          <w:szCs w:val="32"/>
        </w:rPr>
        <w:t xml:space="preserve"> </w:t>
      </w:r>
      <w:r w:rsidRPr="004E7D99">
        <w:rPr>
          <w:rFonts w:ascii="Calibri" w:hAnsi="Calibri" w:cs="Calibri"/>
          <w:sz w:val="22"/>
          <w:szCs w:val="32"/>
        </w:rPr>
        <w:t xml:space="preserve">autonómica, celebrado en </w:t>
      </w:r>
      <w:r w:rsidRPr="004E7D99">
        <w:rPr>
          <w:rFonts w:ascii="Calibri" w:hAnsi="Calibri" w:cs="Calibri"/>
          <w:i/>
          <w:sz w:val="22"/>
          <w:szCs w:val="32"/>
        </w:rPr>
        <w:t>(lugar de celebración)</w:t>
      </w:r>
      <w:r w:rsidRPr="004E7D99">
        <w:rPr>
          <w:rFonts w:ascii="Calibri" w:hAnsi="Calibri" w:cs="Calibri"/>
          <w:sz w:val="22"/>
          <w:szCs w:val="32"/>
        </w:rPr>
        <w:t xml:space="preserve"> los días </w:t>
      </w:r>
      <w:r w:rsidRPr="004E7D99">
        <w:rPr>
          <w:rFonts w:ascii="Calibri" w:hAnsi="Calibri" w:cs="Calibri"/>
          <w:i/>
          <w:sz w:val="22"/>
          <w:szCs w:val="32"/>
        </w:rPr>
        <w:t>(fecha de celebración)</w:t>
      </w:r>
      <w:r w:rsidRPr="004E7D99">
        <w:rPr>
          <w:rFonts w:ascii="Calibri" w:hAnsi="Calibri" w:cs="Calibri"/>
          <w:sz w:val="22"/>
          <w:szCs w:val="32"/>
        </w:rPr>
        <w:t>, el alumno:</w:t>
      </w:r>
    </w:p>
    <w:p w:rsidR="00D5279D" w:rsidRPr="004E7D99" w:rsidRDefault="00D5279D" w:rsidP="00D5279D">
      <w:pPr>
        <w:jc w:val="both"/>
        <w:rPr>
          <w:rFonts w:ascii="Calibri" w:hAnsi="Calibri" w:cs="Calibri"/>
          <w:sz w:val="22"/>
          <w:szCs w:val="32"/>
        </w:rPr>
      </w:pPr>
    </w:p>
    <w:p w:rsidR="00D5279D" w:rsidRPr="004E7D99" w:rsidRDefault="00D5279D" w:rsidP="006479F7">
      <w:pPr>
        <w:pStyle w:val="Prrafodelista"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i/>
          <w:sz w:val="22"/>
          <w:szCs w:val="32"/>
        </w:rPr>
      </w:pPr>
      <w:r w:rsidRPr="004E7D99">
        <w:rPr>
          <w:rFonts w:ascii="Calibri" w:hAnsi="Calibri" w:cs="Calibri"/>
          <w:i/>
          <w:sz w:val="22"/>
          <w:szCs w:val="32"/>
        </w:rPr>
        <w:t>(Nombre y Apellidos del alumno)</w:t>
      </w:r>
    </w:p>
    <w:p w:rsidR="00D5279D" w:rsidRPr="004E7D99" w:rsidRDefault="00D5279D" w:rsidP="00D5279D">
      <w:pPr>
        <w:jc w:val="both"/>
        <w:rPr>
          <w:rFonts w:ascii="Calibri" w:hAnsi="Calibri" w:cs="Calibri"/>
          <w:sz w:val="22"/>
          <w:szCs w:val="32"/>
        </w:rPr>
      </w:pPr>
    </w:p>
    <w:p w:rsidR="00D5279D" w:rsidRPr="004E7D99" w:rsidRDefault="00D5279D" w:rsidP="00D5279D">
      <w:pPr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>Han obtenido la calificación final de APTO.</w:t>
      </w:r>
    </w:p>
    <w:p w:rsidR="00D5279D" w:rsidRPr="004E7D99" w:rsidRDefault="00D5279D" w:rsidP="00D5279D">
      <w:pPr>
        <w:jc w:val="both"/>
        <w:rPr>
          <w:rFonts w:ascii="Calibri" w:hAnsi="Calibri" w:cs="Calibri"/>
          <w:sz w:val="22"/>
          <w:szCs w:val="32"/>
        </w:rPr>
      </w:pPr>
    </w:p>
    <w:p w:rsidR="00D5279D" w:rsidRDefault="00D5279D" w:rsidP="00D5279D">
      <w:pPr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>Dichas prácticas se realizaron en las siguientes jornadas:</w:t>
      </w:r>
    </w:p>
    <w:p w:rsidR="006479F7" w:rsidRDefault="006479F7" w:rsidP="00D5279D">
      <w:pPr>
        <w:jc w:val="both"/>
        <w:rPr>
          <w:rFonts w:ascii="Calibri" w:hAnsi="Calibri" w:cs="Calibri"/>
          <w:sz w:val="2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1"/>
        <w:gridCol w:w="2731"/>
        <w:gridCol w:w="18"/>
        <w:gridCol w:w="2126"/>
        <w:gridCol w:w="2293"/>
      </w:tblGrid>
      <w:tr w:rsidR="006479F7" w:rsidRPr="004E7D99" w:rsidTr="006618C4">
        <w:trPr>
          <w:cantSplit/>
          <w:trHeight w:hRule="exact" w:val="737"/>
          <w:jc w:val="center"/>
        </w:trPr>
        <w:tc>
          <w:tcPr>
            <w:tcW w:w="2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/>
          </w:tcPr>
          <w:p w:rsidR="006479F7" w:rsidRPr="006479F7" w:rsidRDefault="006479F7" w:rsidP="00157FC7">
            <w:pPr>
              <w:keepNext/>
              <w:spacing w:before="240" w:after="120"/>
              <w:jc w:val="center"/>
              <w:rPr>
                <w:rFonts w:ascii="Calibri" w:eastAsia="DejaVu Sans" w:hAnsi="Calibri" w:cs="Calibri"/>
                <w:b/>
                <w:color w:val="FFFFFF"/>
                <w:sz w:val="28"/>
                <w:szCs w:val="32"/>
              </w:rPr>
            </w:pPr>
            <w:r w:rsidRPr="006479F7"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>Lugar de celebración</w:t>
            </w:r>
          </w:p>
        </w:tc>
        <w:tc>
          <w:tcPr>
            <w:tcW w:w="2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/>
          </w:tcPr>
          <w:p w:rsidR="006479F7" w:rsidRPr="006479F7" w:rsidRDefault="006479F7" w:rsidP="00157FC7">
            <w:pPr>
              <w:keepNext/>
              <w:spacing w:before="240" w:after="120"/>
              <w:jc w:val="center"/>
              <w:rPr>
                <w:rFonts w:ascii="Calibri" w:eastAsia="DejaVu Sans" w:hAnsi="Calibri" w:cs="Calibri"/>
                <w:b/>
                <w:color w:val="FFFFFF"/>
                <w:sz w:val="28"/>
                <w:szCs w:val="32"/>
              </w:rPr>
            </w:pPr>
            <w:r w:rsidRPr="006479F7"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>Fecha de celebración</w:t>
            </w:r>
          </w:p>
        </w:tc>
        <w:tc>
          <w:tcPr>
            <w:tcW w:w="21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/>
          </w:tcPr>
          <w:p w:rsidR="006479F7" w:rsidRPr="006479F7" w:rsidRDefault="006618C4" w:rsidP="00157FC7">
            <w:pPr>
              <w:keepNext/>
              <w:spacing w:before="240" w:after="120"/>
              <w:jc w:val="center"/>
              <w:rPr>
                <w:rFonts w:ascii="Calibri" w:eastAsia="DejaVu Sans" w:hAnsi="Calibri" w:cs="Calibri"/>
                <w:b/>
                <w:color w:val="FFFFFF"/>
                <w:sz w:val="28"/>
                <w:szCs w:val="32"/>
              </w:rPr>
            </w:pPr>
            <w:r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>Juez</w:t>
            </w:r>
            <w:r w:rsidR="006479F7" w:rsidRPr="006479F7"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 xml:space="preserve"> Principal</w:t>
            </w:r>
          </w:p>
        </w:tc>
        <w:tc>
          <w:tcPr>
            <w:tcW w:w="2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/>
          </w:tcPr>
          <w:p w:rsidR="006479F7" w:rsidRPr="006479F7" w:rsidRDefault="006618C4" w:rsidP="00157FC7">
            <w:pPr>
              <w:keepNext/>
              <w:spacing w:before="240" w:after="120"/>
              <w:jc w:val="center"/>
              <w:rPr>
                <w:rFonts w:ascii="Calibri" w:eastAsia="DejaVu Sans" w:hAnsi="Calibri" w:cs="Calibri"/>
                <w:b/>
                <w:color w:val="FFFFFF"/>
                <w:sz w:val="28"/>
                <w:szCs w:val="32"/>
              </w:rPr>
            </w:pPr>
            <w:r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>Número de recorr</w:t>
            </w:r>
            <w:r w:rsidR="006479F7" w:rsidRPr="006479F7">
              <w:rPr>
                <w:rFonts w:ascii="Calibri" w:eastAsia="DejaVu Sans" w:hAnsi="Calibri" w:cs="Calibri"/>
                <w:b/>
                <w:color w:val="FFFFFF"/>
                <w:sz w:val="22"/>
                <w:szCs w:val="32"/>
              </w:rPr>
              <w:t>idos</w:t>
            </w: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  <w:tcBorders>
              <w:top w:val="single" w:sz="8" w:space="0" w:color="FFFFFF"/>
            </w:tcBorders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  <w:tcBorders>
              <w:top w:val="single" w:sz="8" w:space="0" w:color="FFFFFF"/>
            </w:tcBorders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8" w:space="0" w:color="FFFFFF"/>
            </w:tcBorders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  <w:tcBorders>
              <w:top w:val="single" w:sz="8" w:space="0" w:color="FFFFFF"/>
            </w:tcBorders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  <w:tr w:rsidR="006479F7" w:rsidRPr="004E7D99" w:rsidTr="006618C4">
        <w:trPr>
          <w:cantSplit/>
          <w:trHeight w:hRule="exact" w:val="340"/>
          <w:jc w:val="center"/>
        </w:trPr>
        <w:tc>
          <w:tcPr>
            <w:tcW w:w="2241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749" w:type="dxa"/>
            <w:gridSpan w:val="2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  <w:tc>
          <w:tcPr>
            <w:tcW w:w="2293" w:type="dxa"/>
          </w:tcPr>
          <w:p w:rsidR="006479F7" w:rsidRPr="006479F7" w:rsidRDefault="006479F7" w:rsidP="006479F7">
            <w:pPr>
              <w:keepNext/>
              <w:spacing w:before="240" w:after="120"/>
              <w:jc w:val="both"/>
              <w:rPr>
                <w:rFonts w:ascii="Calibri" w:eastAsia="DejaVu Sans" w:hAnsi="Calibri" w:cs="Calibri"/>
                <w:sz w:val="28"/>
                <w:szCs w:val="32"/>
              </w:rPr>
            </w:pPr>
          </w:p>
        </w:tc>
      </w:tr>
    </w:tbl>
    <w:p w:rsidR="006479F7" w:rsidRPr="004E7D99" w:rsidRDefault="006479F7" w:rsidP="00D5279D">
      <w:pPr>
        <w:jc w:val="both"/>
        <w:rPr>
          <w:rFonts w:ascii="Calibri" w:hAnsi="Calibri" w:cs="Calibri"/>
          <w:sz w:val="22"/>
          <w:szCs w:val="32"/>
        </w:rPr>
      </w:pPr>
    </w:p>
    <w:p w:rsidR="00157FC7" w:rsidRPr="004E7D99" w:rsidRDefault="00157FC7" w:rsidP="00157FC7">
      <w:pPr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 xml:space="preserve">Por lo tanto, su licencia debe dejar de ser “en prácticas” y pasar a ser </w:t>
      </w:r>
      <w:r w:rsidR="00CC6D74">
        <w:rPr>
          <w:rFonts w:ascii="Calibri" w:hAnsi="Calibri" w:cs="Calibri"/>
          <w:sz w:val="22"/>
          <w:szCs w:val="32"/>
        </w:rPr>
        <w:t>L</w:t>
      </w:r>
      <w:r w:rsidRPr="004E7D99">
        <w:rPr>
          <w:rFonts w:ascii="Calibri" w:hAnsi="Calibri" w:cs="Calibri"/>
          <w:sz w:val="22"/>
          <w:szCs w:val="32"/>
        </w:rPr>
        <w:t xml:space="preserve">icencia de </w:t>
      </w:r>
      <w:r w:rsidR="00CC6D74">
        <w:rPr>
          <w:rFonts w:ascii="Calibri" w:hAnsi="Calibri" w:cs="Calibri"/>
          <w:sz w:val="22"/>
          <w:szCs w:val="32"/>
        </w:rPr>
        <w:t>J</w:t>
      </w:r>
      <w:r w:rsidR="00007941">
        <w:rPr>
          <w:rFonts w:ascii="Calibri" w:hAnsi="Calibri" w:cs="Calibri"/>
          <w:sz w:val="22"/>
          <w:szCs w:val="32"/>
        </w:rPr>
        <w:t>uez</w:t>
      </w:r>
      <w:r w:rsidRPr="004E7D99">
        <w:rPr>
          <w:rFonts w:ascii="Calibri" w:hAnsi="Calibri" w:cs="Calibri"/>
          <w:sz w:val="22"/>
          <w:szCs w:val="32"/>
        </w:rPr>
        <w:t xml:space="preserve"> de</w:t>
      </w:r>
      <w:r>
        <w:rPr>
          <w:rFonts w:ascii="Calibri" w:hAnsi="Calibri" w:cs="Calibri"/>
          <w:sz w:val="22"/>
          <w:szCs w:val="32"/>
        </w:rPr>
        <w:t xml:space="preserve"> </w:t>
      </w:r>
      <w:r w:rsidR="00007941">
        <w:rPr>
          <w:rFonts w:ascii="Calibri" w:hAnsi="Calibri" w:cs="Calibri"/>
          <w:sz w:val="22"/>
          <w:szCs w:val="32"/>
        </w:rPr>
        <w:t>Slalom</w:t>
      </w:r>
      <w:r w:rsidRPr="004E7D99">
        <w:rPr>
          <w:rFonts w:ascii="Calibri" w:hAnsi="Calibri" w:cs="Calibri"/>
          <w:sz w:val="22"/>
          <w:szCs w:val="32"/>
        </w:rPr>
        <w:t xml:space="preserve"> de categoría autonómica.</w:t>
      </w:r>
    </w:p>
    <w:p w:rsidR="00157FC7" w:rsidRPr="004E7D99" w:rsidRDefault="00157FC7" w:rsidP="00157FC7">
      <w:pPr>
        <w:jc w:val="both"/>
        <w:rPr>
          <w:rFonts w:ascii="Calibri" w:hAnsi="Calibri" w:cs="Calibri"/>
          <w:sz w:val="22"/>
          <w:szCs w:val="32"/>
        </w:rPr>
      </w:pPr>
    </w:p>
    <w:p w:rsidR="00157FC7" w:rsidRPr="004E7D99" w:rsidRDefault="00157FC7" w:rsidP="00157FC7">
      <w:pPr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 xml:space="preserve">Y para que así conste firmamos la presente en </w:t>
      </w:r>
      <w:r w:rsidRPr="004E7D99">
        <w:rPr>
          <w:rFonts w:ascii="Calibri" w:hAnsi="Calibri" w:cs="Calibri"/>
          <w:i/>
          <w:sz w:val="22"/>
          <w:szCs w:val="32"/>
        </w:rPr>
        <w:t xml:space="preserve">(lugar de la firma), </w:t>
      </w:r>
      <w:r w:rsidRPr="004E7D99">
        <w:rPr>
          <w:rFonts w:ascii="Calibri" w:hAnsi="Calibri" w:cs="Calibri"/>
          <w:sz w:val="22"/>
          <w:szCs w:val="32"/>
        </w:rPr>
        <w:t xml:space="preserve">a </w:t>
      </w:r>
      <w:r w:rsidRPr="004E7D99">
        <w:rPr>
          <w:rFonts w:ascii="Calibri" w:hAnsi="Calibri" w:cs="Calibri"/>
          <w:i/>
          <w:sz w:val="22"/>
          <w:szCs w:val="32"/>
        </w:rPr>
        <w:t>(fecha de la firma).</w:t>
      </w:r>
    </w:p>
    <w:p w:rsidR="00157FC7" w:rsidRPr="004E7D99" w:rsidRDefault="00157FC7" w:rsidP="00157FC7">
      <w:pPr>
        <w:jc w:val="both"/>
        <w:rPr>
          <w:rFonts w:ascii="Calibri" w:hAnsi="Calibri" w:cs="Calibri"/>
          <w:sz w:val="22"/>
          <w:szCs w:val="32"/>
        </w:rPr>
      </w:pPr>
    </w:p>
    <w:p w:rsidR="00157FC7" w:rsidRDefault="00157FC7" w:rsidP="00157FC7">
      <w:pPr>
        <w:jc w:val="both"/>
        <w:rPr>
          <w:rFonts w:ascii="Calibri" w:hAnsi="Calibri" w:cs="Calibri"/>
          <w:sz w:val="22"/>
          <w:szCs w:val="32"/>
        </w:rPr>
      </w:pPr>
      <w:bookmarkStart w:id="0" w:name="_GoBack"/>
      <w:bookmarkEnd w:id="0"/>
    </w:p>
    <w:p w:rsidR="00F710A0" w:rsidRDefault="00F710A0" w:rsidP="00157FC7">
      <w:pPr>
        <w:jc w:val="both"/>
        <w:rPr>
          <w:rFonts w:ascii="Calibri" w:hAnsi="Calibri" w:cs="Calibri"/>
          <w:sz w:val="22"/>
          <w:szCs w:val="32"/>
        </w:rPr>
      </w:pPr>
    </w:p>
    <w:p w:rsidR="00F710A0" w:rsidRPr="004E7D99" w:rsidRDefault="00F710A0" w:rsidP="00157FC7">
      <w:pPr>
        <w:jc w:val="both"/>
        <w:rPr>
          <w:rFonts w:ascii="Calibri" w:hAnsi="Calibri" w:cs="Calibri"/>
          <w:sz w:val="22"/>
          <w:szCs w:val="32"/>
        </w:rPr>
      </w:pPr>
    </w:p>
    <w:p w:rsidR="00157FC7" w:rsidRPr="004E7D99" w:rsidRDefault="00157FC7" w:rsidP="00157FC7">
      <w:pPr>
        <w:tabs>
          <w:tab w:val="right" w:pos="9923"/>
        </w:tabs>
        <w:rPr>
          <w:rFonts w:ascii="Calibri" w:hAnsi="Calibri" w:cs="Calibri"/>
          <w:i/>
          <w:sz w:val="22"/>
          <w:szCs w:val="32"/>
        </w:rPr>
      </w:pPr>
      <w:r>
        <w:rPr>
          <w:rFonts w:ascii="Calibri" w:hAnsi="Calibri" w:cs="Calibri"/>
          <w:i/>
          <w:sz w:val="22"/>
          <w:szCs w:val="32"/>
        </w:rPr>
        <w:t>(</w:t>
      </w:r>
      <w:r w:rsidRPr="004E7D99">
        <w:rPr>
          <w:rFonts w:ascii="Calibri" w:hAnsi="Calibri" w:cs="Calibri"/>
          <w:i/>
          <w:sz w:val="22"/>
          <w:szCs w:val="32"/>
        </w:rPr>
        <w:t>Firma)</w:t>
      </w:r>
      <w:r>
        <w:rPr>
          <w:rFonts w:ascii="Calibri" w:hAnsi="Calibri" w:cs="Calibri"/>
          <w:i/>
          <w:sz w:val="22"/>
          <w:szCs w:val="32"/>
        </w:rPr>
        <w:tab/>
      </w:r>
      <w:r w:rsidRPr="004E7D99">
        <w:rPr>
          <w:rFonts w:ascii="Calibri" w:hAnsi="Calibri" w:cs="Calibri"/>
          <w:i/>
          <w:sz w:val="22"/>
          <w:szCs w:val="32"/>
        </w:rPr>
        <w:t>(Firma)</w:t>
      </w:r>
    </w:p>
    <w:p w:rsidR="00157FC7" w:rsidRPr="004E7D99" w:rsidRDefault="00157FC7" w:rsidP="00157FC7">
      <w:pPr>
        <w:tabs>
          <w:tab w:val="right" w:pos="9923"/>
        </w:tabs>
        <w:jc w:val="both"/>
        <w:rPr>
          <w:rFonts w:ascii="Calibri" w:hAnsi="Calibri" w:cs="Calibri"/>
          <w:sz w:val="22"/>
          <w:szCs w:val="32"/>
        </w:rPr>
      </w:pPr>
    </w:p>
    <w:p w:rsidR="00157FC7" w:rsidRPr="004E7D99" w:rsidRDefault="00157FC7" w:rsidP="00157FC7">
      <w:pPr>
        <w:tabs>
          <w:tab w:val="right" w:pos="9923"/>
        </w:tabs>
        <w:jc w:val="both"/>
        <w:rPr>
          <w:rFonts w:ascii="Calibri" w:hAnsi="Calibri" w:cs="Calibri"/>
          <w:sz w:val="22"/>
          <w:szCs w:val="32"/>
        </w:rPr>
      </w:pPr>
    </w:p>
    <w:p w:rsidR="00157FC7" w:rsidRPr="004E7D99" w:rsidRDefault="00157FC7" w:rsidP="00157FC7">
      <w:pPr>
        <w:tabs>
          <w:tab w:val="right" w:pos="9923"/>
        </w:tabs>
        <w:jc w:val="both"/>
        <w:rPr>
          <w:rFonts w:ascii="Calibri" w:hAnsi="Calibri" w:cs="Calibri"/>
          <w:sz w:val="22"/>
          <w:szCs w:val="32"/>
        </w:rPr>
      </w:pPr>
      <w:r w:rsidRPr="004E7D99">
        <w:rPr>
          <w:rFonts w:ascii="Calibri" w:hAnsi="Calibri" w:cs="Calibri"/>
          <w:sz w:val="22"/>
          <w:szCs w:val="32"/>
        </w:rPr>
        <w:t xml:space="preserve">Responsable de </w:t>
      </w:r>
      <w:r w:rsidR="00CC6D74">
        <w:rPr>
          <w:rFonts w:ascii="Calibri" w:hAnsi="Calibri" w:cs="Calibri"/>
          <w:sz w:val="22"/>
          <w:szCs w:val="32"/>
        </w:rPr>
        <w:t>J</w:t>
      </w:r>
      <w:r>
        <w:rPr>
          <w:rFonts w:ascii="Calibri" w:hAnsi="Calibri" w:cs="Calibri"/>
          <w:sz w:val="22"/>
          <w:szCs w:val="32"/>
        </w:rPr>
        <w:t>ueces de Slalom</w:t>
      </w:r>
      <w:r w:rsidRPr="004E7D99">
        <w:rPr>
          <w:rFonts w:ascii="Calibri" w:hAnsi="Calibri" w:cs="Calibri"/>
          <w:sz w:val="22"/>
          <w:szCs w:val="32"/>
        </w:rPr>
        <w:t xml:space="preserve"> de </w:t>
      </w:r>
      <w:r w:rsidRPr="004E7D99">
        <w:rPr>
          <w:rFonts w:ascii="Calibri" w:hAnsi="Calibri" w:cs="Calibri"/>
          <w:i/>
          <w:sz w:val="22"/>
          <w:szCs w:val="32"/>
        </w:rPr>
        <w:t>(zona),</w:t>
      </w:r>
      <w:r>
        <w:rPr>
          <w:rFonts w:ascii="Calibri" w:hAnsi="Calibri" w:cs="Calibri"/>
          <w:sz w:val="22"/>
          <w:szCs w:val="32"/>
        </w:rPr>
        <w:tab/>
      </w:r>
      <w:r w:rsidRPr="004E7D99">
        <w:rPr>
          <w:rFonts w:ascii="Calibri" w:hAnsi="Calibri" w:cs="Calibri"/>
          <w:sz w:val="22"/>
          <w:szCs w:val="32"/>
        </w:rPr>
        <w:t>Director del curso,</w:t>
      </w:r>
    </w:p>
    <w:p w:rsidR="00D5279D" w:rsidRPr="00224D55" w:rsidRDefault="00157FC7" w:rsidP="00157FC7">
      <w:pPr>
        <w:tabs>
          <w:tab w:val="right" w:pos="9923"/>
        </w:tabs>
        <w:jc w:val="both"/>
        <w:rPr>
          <w:rFonts w:ascii="Calibri" w:hAnsi="Calibri"/>
          <w:szCs w:val="24"/>
        </w:rPr>
      </w:pPr>
      <w:r w:rsidRPr="004E7D99">
        <w:rPr>
          <w:rFonts w:ascii="Calibri" w:hAnsi="Calibri" w:cs="Calibri"/>
          <w:i/>
          <w:sz w:val="22"/>
          <w:szCs w:val="32"/>
        </w:rPr>
        <w:t>(Nombre y Apellidos)</w:t>
      </w:r>
      <w:r>
        <w:rPr>
          <w:rFonts w:ascii="Calibri" w:hAnsi="Calibri" w:cs="Calibri"/>
          <w:i/>
          <w:sz w:val="22"/>
          <w:szCs w:val="32"/>
        </w:rPr>
        <w:tab/>
      </w:r>
      <w:r w:rsidRPr="004E7D99">
        <w:rPr>
          <w:rFonts w:ascii="Calibri" w:hAnsi="Calibri" w:cs="Calibri"/>
          <w:i/>
          <w:sz w:val="22"/>
          <w:szCs w:val="32"/>
        </w:rPr>
        <w:t>(Nombre y Apellidos)</w:t>
      </w:r>
    </w:p>
    <w:sectPr w:rsidR="00D5279D" w:rsidRPr="00224D55" w:rsidSect="00F710A0">
      <w:headerReference w:type="default" r:id="rId9"/>
      <w:footerReference w:type="default" r:id="rId10"/>
      <w:pgSz w:w="12240" w:h="15840"/>
      <w:pgMar w:top="624" w:right="1134" w:bottom="776" w:left="1134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70" w:rsidRDefault="00810670">
      <w:r>
        <w:separator/>
      </w:r>
    </w:p>
  </w:endnote>
  <w:endnote w:type="continuationSeparator" w:id="0">
    <w:p w:rsidR="00810670" w:rsidRDefault="008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4C" w:rsidRPr="00941F01" w:rsidRDefault="0060574C" w:rsidP="0060574C">
    <w:pPr>
      <w:pStyle w:val="Piedepgina"/>
      <w:spacing w:line="276" w:lineRule="auto"/>
      <w:rPr>
        <w:rFonts w:ascii="Calibri" w:hAnsi="Calibri"/>
        <w:color w:val="333333"/>
        <w:sz w:val="12"/>
        <w:szCs w:val="16"/>
      </w:rPr>
    </w:pPr>
    <w:r w:rsidRPr="00941F01">
      <w:rPr>
        <w:rFonts w:ascii="Calibri" w:hAnsi="Calibri"/>
        <w:b/>
        <w:color w:val="333333"/>
        <w:sz w:val="12"/>
        <w:szCs w:val="16"/>
      </w:rPr>
      <w:t>Federación Española de Deportes de Personas con</w:t>
    </w:r>
    <w:r w:rsidRPr="00941F01">
      <w:rPr>
        <w:rFonts w:ascii="Calibri" w:hAnsi="Calibri" w:cs="Tahoma"/>
        <w:color w:val="333333"/>
        <w:sz w:val="12"/>
        <w:szCs w:val="14"/>
      </w:rPr>
      <w:t xml:space="preserve"> </w:t>
    </w:r>
    <w:r w:rsidRPr="00941F01">
      <w:rPr>
        <w:rFonts w:ascii="Calibri" w:hAnsi="Calibri" w:cs="Tahoma"/>
        <w:color w:val="333333"/>
        <w:sz w:val="12"/>
        <w:szCs w:val="14"/>
      </w:rPr>
      <w:tab/>
    </w:r>
    <w:r w:rsidRPr="00941F01">
      <w:rPr>
        <w:rFonts w:ascii="Calibri" w:hAnsi="Calibri" w:cs="Tahoma"/>
        <w:color w:val="333333"/>
        <w:sz w:val="12"/>
        <w:szCs w:val="14"/>
      </w:rPr>
      <w:tab/>
    </w:r>
  </w:p>
  <w:p w:rsidR="0060574C" w:rsidRPr="00941F01" w:rsidRDefault="0060574C" w:rsidP="0060574C">
    <w:pPr>
      <w:pStyle w:val="Piedepgina"/>
      <w:spacing w:line="276" w:lineRule="auto"/>
      <w:rPr>
        <w:rFonts w:ascii="Calibri" w:hAnsi="Calibri"/>
        <w:color w:val="333333"/>
        <w:sz w:val="12"/>
        <w:szCs w:val="16"/>
      </w:rPr>
    </w:pPr>
    <w:r w:rsidRPr="00941F01">
      <w:rPr>
        <w:rFonts w:ascii="Calibri" w:hAnsi="Calibri"/>
        <w:b/>
        <w:color w:val="333333"/>
        <w:sz w:val="12"/>
        <w:szCs w:val="16"/>
      </w:rPr>
      <w:t>Pará</w:t>
    </w:r>
    <w:r>
      <w:rPr>
        <w:rFonts w:ascii="Calibri" w:hAnsi="Calibri"/>
        <w:b/>
        <w:color w:val="333333"/>
        <w:sz w:val="12"/>
        <w:szCs w:val="16"/>
      </w:rPr>
      <w:t>lisis Cerebral y Daño Cerebral Adquirido</w:t>
    </w:r>
    <w:r>
      <w:rPr>
        <w:rFonts w:ascii="Calibri" w:hAnsi="Calibri" w:cs="Tahoma"/>
        <w:color w:val="333333"/>
        <w:sz w:val="12"/>
        <w:szCs w:val="14"/>
      </w:rPr>
      <w:tab/>
    </w:r>
    <w:r>
      <w:rPr>
        <w:rFonts w:ascii="Calibri" w:hAnsi="Calibri" w:cs="Tahoma"/>
        <w:color w:val="333333"/>
        <w:sz w:val="12"/>
        <w:szCs w:val="14"/>
      </w:rPr>
      <w:tab/>
    </w:r>
    <w:r w:rsidRPr="00941F01">
      <w:rPr>
        <w:rFonts w:ascii="Calibri" w:hAnsi="Calibri" w:cs="Tahoma"/>
        <w:color w:val="333333"/>
        <w:sz w:val="12"/>
        <w:szCs w:val="14"/>
      </w:rPr>
      <w:t>Donoso Cortés, 8 – 2º A 28015 Madrid – Tel 91 562 44 15</w:t>
    </w:r>
  </w:p>
  <w:p w:rsidR="00F710A0" w:rsidRPr="0060574C" w:rsidRDefault="0060574C" w:rsidP="0060574C">
    <w:pPr>
      <w:pStyle w:val="Piedepgina"/>
      <w:spacing w:line="276" w:lineRule="auto"/>
      <w:rPr>
        <w:rFonts w:ascii="Calibri" w:hAnsi="Calibri" w:cs="Tahoma"/>
        <w:color w:val="333333"/>
        <w:sz w:val="12"/>
        <w:szCs w:val="14"/>
      </w:rPr>
    </w:pPr>
    <w:r w:rsidRPr="00941F01">
      <w:rPr>
        <w:rFonts w:ascii="Calibri" w:hAnsi="Calibri" w:cs="Tahoma"/>
        <w:color w:val="333333"/>
        <w:sz w:val="12"/>
        <w:szCs w:val="14"/>
      </w:rPr>
      <w:t>C.I.F. V-80807936</w:t>
    </w:r>
    <w:r w:rsidRPr="00941F01">
      <w:rPr>
        <w:rFonts w:ascii="Calibri" w:hAnsi="Calibri"/>
        <w:color w:val="333333"/>
        <w:sz w:val="12"/>
        <w:szCs w:val="14"/>
      </w:rPr>
      <w:t xml:space="preserve"> </w:t>
    </w:r>
    <w:r>
      <w:rPr>
        <w:rFonts w:ascii="Calibri" w:hAnsi="Calibri"/>
        <w:color w:val="333333"/>
        <w:sz w:val="12"/>
        <w:szCs w:val="14"/>
      </w:rPr>
      <w:tab/>
    </w:r>
    <w:r>
      <w:rPr>
        <w:rFonts w:ascii="Calibri" w:hAnsi="Calibri"/>
        <w:color w:val="333333"/>
        <w:sz w:val="12"/>
        <w:szCs w:val="14"/>
      </w:rPr>
      <w:tab/>
    </w:r>
    <w:r w:rsidRPr="00941F01">
      <w:rPr>
        <w:rFonts w:ascii="Calibri" w:hAnsi="Calibri"/>
        <w:color w:val="333333"/>
        <w:sz w:val="12"/>
        <w:szCs w:val="14"/>
      </w:rPr>
      <w:t xml:space="preserve">E-mail: fedpc@fedpc.org - </w:t>
    </w:r>
    <w:proofErr w:type="spellStart"/>
    <w:r w:rsidRPr="00941F01">
      <w:rPr>
        <w:rFonts w:ascii="Calibri" w:hAnsi="Calibri"/>
        <w:color w:val="333333"/>
        <w:sz w:val="12"/>
        <w:szCs w:val="14"/>
      </w:rPr>
      <w:t>pág</w:t>
    </w:r>
    <w:proofErr w:type="spellEnd"/>
    <w:r w:rsidRPr="00941F01">
      <w:rPr>
        <w:rFonts w:ascii="Calibri" w:hAnsi="Calibri"/>
        <w:color w:val="333333"/>
        <w:sz w:val="12"/>
        <w:szCs w:val="14"/>
      </w:rPr>
      <w:t xml:space="preserve"> web: </w:t>
    </w:r>
    <w:hyperlink r:id="rId1" w:history="1">
      <w:r w:rsidRPr="00941F01">
        <w:rPr>
          <w:rStyle w:val="Hipervnculo"/>
          <w:rFonts w:ascii="Calibri" w:hAnsi="Calibri"/>
          <w:sz w:val="12"/>
          <w:szCs w:val="14"/>
        </w:rPr>
        <w:t>www.fedpc.org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70" w:rsidRDefault="00810670">
      <w:r>
        <w:separator/>
      </w:r>
    </w:p>
  </w:footnote>
  <w:footnote w:type="continuationSeparator" w:id="0">
    <w:p w:rsidR="00810670" w:rsidRDefault="0081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0F" w:rsidRDefault="00FC3909" w:rsidP="0076190D">
    <w:pPr>
      <w:pStyle w:val="Subttulo"/>
      <w:spacing w:before="240"/>
    </w:pPr>
    <w:r>
      <w:rPr>
        <w:noProof/>
        <w:lang w:eastAsia="es-ES"/>
      </w:rPr>
      <w:drawing>
        <wp:inline distT="0" distB="0" distL="0" distR="0">
          <wp:extent cx="895350" cy="895350"/>
          <wp:effectExtent l="0" t="0" r="0" b="0"/>
          <wp:docPr id="1" name="Imagen 1" descr="FED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90D" w:rsidRPr="0076190D" w:rsidRDefault="0076190D" w:rsidP="0076190D">
    <w:pPr>
      <w:pStyle w:val="Textoindependiente"/>
    </w:pPr>
  </w:p>
  <w:p w:rsidR="00F1420F" w:rsidRDefault="00F14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F51EAA"/>
    <w:multiLevelType w:val="hybridMultilevel"/>
    <w:tmpl w:val="311C5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CFF"/>
    <w:multiLevelType w:val="hybridMultilevel"/>
    <w:tmpl w:val="68F6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28B"/>
    <w:multiLevelType w:val="hybridMultilevel"/>
    <w:tmpl w:val="F6F01884"/>
    <w:lvl w:ilvl="0" w:tplc="797E6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F1591"/>
    <w:multiLevelType w:val="hybridMultilevel"/>
    <w:tmpl w:val="3FB68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2B1A"/>
    <w:multiLevelType w:val="hybridMultilevel"/>
    <w:tmpl w:val="76680B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2A94"/>
    <w:multiLevelType w:val="hybridMultilevel"/>
    <w:tmpl w:val="6C3C91D8"/>
    <w:lvl w:ilvl="0" w:tplc="FE768B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D0391"/>
    <w:multiLevelType w:val="hybridMultilevel"/>
    <w:tmpl w:val="0EDC67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15CA"/>
    <w:multiLevelType w:val="hybridMultilevel"/>
    <w:tmpl w:val="2500E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5467"/>
    <w:multiLevelType w:val="hybridMultilevel"/>
    <w:tmpl w:val="993AB1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645B"/>
    <w:multiLevelType w:val="hybridMultilevel"/>
    <w:tmpl w:val="7CD462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722D4"/>
    <w:multiLevelType w:val="hybridMultilevel"/>
    <w:tmpl w:val="986626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2B60"/>
    <w:multiLevelType w:val="hybridMultilevel"/>
    <w:tmpl w:val="D3E8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B"/>
    <w:rsid w:val="00007941"/>
    <w:rsid w:val="000431A5"/>
    <w:rsid w:val="000B1467"/>
    <w:rsid w:val="001101EB"/>
    <w:rsid w:val="00157FC7"/>
    <w:rsid w:val="00224D55"/>
    <w:rsid w:val="0022601B"/>
    <w:rsid w:val="00234FCB"/>
    <w:rsid w:val="00240996"/>
    <w:rsid w:val="00247B81"/>
    <w:rsid w:val="002C0761"/>
    <w:rsid w:val="002D4A19"/>
    <w:rsid w:val="002F2C88"/>
    <w:rsid w:val="002F4456"/>
    <w:rsid w:val="00360603"/>
    <w:rsid w:val="003D735C"/>
    <w:rsid w:val="00413C48"/>
    <w:rsid w:val="0046706D"/>
    <w:rsid w:val="004F3C8E"/>
    <w:rsid w:val="005469B5"/>
    <w:rsid w:val="0059245D"/>
    <w:rsid w:val="006020A7"/>
    <w:rsid w:val="0060574C"/>
    <w:rsid w:val="00640173"/>
    <w:rsid w:val="006479F7"/>
    <w:rsid w:val="006618C4"/>
    <w:rsid w:val="006826BE"/>
    <w:rsid w:val="00687B29"/>
    <w:rsid w:val="006D5618"/>
    <w:rsid w:val="006F1353"/>
    <w:rsid w:val="00744EDB"/>
    <w:rsid w:val="0076190D"/>
    <w:rsid w:val="007A1544"/>
    <w:rsid w:val="00810670"/>
    <w:rsid w:val="00810EA8"/>
    <w:rsid w:val="008A34B8"/>
    <w:rsid w:val="008C0944"/>
    <w:rsid w:val="00935A75"/>
    <w:rsid w:val="0094247C"/>
    <w:rsid w:val="0099398D"/>
    <w:rsid w:val="00A04159"/>
    <w:rsid w:val="00A25D9A"/>
    <w:rsid w:val="00AB6035"/>
    <w:rsid w:val="00AD1AA7"/>
    <w:rsid w:val="00AF6CBE"/>
    <w:rsid w:val="00B24A6B"/>
    <w:rsid w:val="00B26764"/>
    <w:rsid w:val="00B81A19"/>
    <w:rsid w:val="00B960D1"/>
    <w:rsid w:val="00CC6D74"/>
    <w:rsid w:val="00CE79AA"/>
    <w:rsid w:val="00D30233"/>
    <w:rsid w:val="00D45C8C"/>
    <w:rsid w:val="00D5279D"/>
    <w:rsid w:val="00D80196"/>
    <w:rsid w:val="00D81B99"/>
    <w:rsid w:val="00D86CCA"/>
    <w:rsid w:val="00DC2D70"/>
    <w:rsid w:val="00E847B0"/>
    <w:rsid w:val="00EA5D08"/>
    <w:rsid w:val="00EC7E98"/>
    <w:rsid w:val="00F13BC2"/>
    <w:rsid w:val="00F1420F"/>
    <w:rsid w:val="00F710A0"/>
    <w:rsid w:val="00F822B3"/>
    <w:rsid w:val="00F97E3B"/>
    <w:rsid w:val="00FA4648"/>
    <w:rsid w:val="00FC3909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BC31F0B-0BA7-4DA7-9B43-B6BD26F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3D735C"/>
    <w:pPr>
      <w:ind w:left="708"/>
    </w:pPr>
  </w:style>
  <w:style w:type="table" w:styleId="Tablaconcuadrcula">
    <w:name w:val="Table Grid"/>
    <w:basedOn w:val="Tablanormal"/>
    <w:uiPriority w:val="59"/>
    <w:rsid w:val="00647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C7"/>
    <w:rPr>
      <w:rFonts w:ascii="Tahoma" w:hAnsi="Tahoma" w:cs="Tahoma"/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F710A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fedp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fed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/           FICHA TÉCNICA ACTIVIDAD</vt:lpstr>
    </vt:vector>
  </TitlesOfParts>
  <Company>Hewlett-Packard Company</Company>
  <LinksUpToDate>false</LinksUpToDate>
  <CharactersWithSpaces>6496</CharactersWithSpaces>
  <SharedDoc>false</SharedDoc>
  <HLinks>
    <vt:vector size="18" baseType="variant"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mailto:deportes@fedpc.org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mailto:deportes@fedpc.org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http://www.fedpc.org/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/           FICHA TÉCNICA ACTIVIDAD</dc:title>
  <dc:subject/>
  <dc:creator>ORION COMPONENTES</dc:creator>
  <cp:keywords/>
  <cp:lastModifiedBy>ADRIANA CEPEDA</cp:lastModifiedBy>
  <cp:revision>3</cp:revision>
  <cp:lastPrinted>1601-01-01T00:00:00Z</cp:lastPrinted>
  <dcterms:created xsi:type="dcterms:W3CDTF">2016-01-13T09:55:00Z</dcterms:created>
  <dcterms:modified xsi:type="dcterms:W3CDTF">2016-01-13T09:56:00Z</dcterms:modified>
</cp:coreProperties>
</file>